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F036" w14:textId="1276DC8D" w:rsidR="00F83D7F" w:rsidRDefault="000D2A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5ACD7" wp14:editId="3DF59C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9353313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71BC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3A7C17B8" w14:textId="2CF7E531" w:rsidR="00F83D7F" w:rsidRPr="00D3258C" w:rsidRDefault="00FA33C6" w:rsidP="00D85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Propozice soutěže 1</w:t>
      </w:r>
      <w:r w:rsidR="00872D3A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8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. ročníku „Liga bez bariér</w:t>
      </w:r>
      <w:r w:rsidR="00945FF2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TT6</w:t>
      </w:r>
      <w:r w:rsidR="00B215DF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– TT11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– 202</w:t>
      </w:r>
      <w:r w:rsidR="00A327B1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4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“</w:t>
      </w:r>
    </w:p>
    <w:p w14:paraId="4F9197F1" w14:textId="77777777" w:rsidR="00F83D7F" w:rsidRDefault="00F83D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u w:val="single"/>
        </w:rPr>
      </w:pPr>
    </w:p>
    <w:tbl>
      <w:tblPr>
        <w:tblStyle w:val="a"/>
        <w:tblW w:w="10835" w:type="dxa"/>
        <w:tblInd w:w="-350" w:type="dxa"/>
        <w:tblLayout w:type="fixed"/>
        <w:tblLook w:val="0000" w:firstRow="0" w:lastRow="0" w:firstColumn="0" w:lastColumn="0" w:noHBand="0" w:noVBand="0"/>
      </w:tblPr>
      <w:tblGrid>
        <w:gridCol w:w="487"/>
        <w:gridCol w:w="567"/>
        <w:gridCol w:w="9781"/>
      </w:tblGrid>
      <w:tr w:rsidR="00F83D7F" w:rsidRPr="00D3258C" w14:paraId="5F46A41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C548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30EA1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2E86" w14:textId="4CFC6744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Vypsaná soutěž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– dlouhodobá soutěž smíšených družstev bez rozdílu postižení  za finanční podpory Konto bariéry</w:t>
            </w:r>
            <w:r w:rsidR="00A566EF">
              <w:rPr>
                <w:rFonts w:ascii="Verdana" w:eastAsia="Verdana" w:hAnsi="Verdana" w:cs="Verdana"/>
                <w:b/>
                <w:color w:val="000000"/>
              </w:rPr>
              <w:t xml:space="preserve">, </w:t>
            </w:r>
            <w:r w:rsidR="00B77BA8">
              <w:rPr>
                <w:rFonts w:ascii="Verdana" w:eastAsia="Verdana" w:hAnsi="Verdana" w:cs="Verdana"/>
                <w:b/>
                <w:color w:val="000000"/>
              </w:rPr>
              <w:t>ČAST, SK Janské Lázně</w:t>
            </w:r>
            <w:r w:rsidR="009945F0">
              <w:rPr>
                <w:rFonts w:ascii="Verdana" w:eastAsia="Verdana" w:hAnsi="Verdana" w:cs="Verdana"/>
                <w:b/>
                <w:color w:val="000000"/>
              </w:rPr>
              <w:t>, ČPS</w:t>
            </w:r>
          </w:p>
        </w:tc>
      </w:tr>
      <w:tr w:rsidR="00F83D7F" w:rsidRPr="00D3258C" w14:paraId="788D1610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114C4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66EF6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78FC" w14:textId="29D30883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Organizátor soutěže – SK Janské Lázně z.s. oddíl stolního tenisu, Český PARA Sport</w:t>
            </w:r>
          </w:p>
        </w:tc>
      </w:tr>
      <w:tr w:rsidR="00F83D7F" w:rsidRPr="00D3258C" w14:paraId="60A19681" w14:textId="77777777" w:rsidTr="00D3258C">
        <w:trPr>
          <w:trHeight w:val="5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45EB2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1A84E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116F" w14:textId="1EF3D1A1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highlight w:val="yellow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Právo účasti mají: </w:t>
            </w:r>
            <w:r w:rsidRPr="00D3258C">
              <w:rPr>
                <w:rFonts w:ascii="Verdana" w:eastAsia="Verdana" w:hAnsi="Verdana" w:cs="Verdana"/>
                <w:color w:val="000000"/>
              </w:rPr>
              <w:t>TJ ZPS Čechie Hradec Králové,</w:t>
            </w:r>
            <w:r w:rsidR="0091740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917404" w:rsidRPr="00917404">
              <w:rPr>
                <w:rFonts w:ascii="Verdana" w:eastAsia="Verdana" w:hAnsi="Verdana" w:cs="Verdana"/>
                <w:color w:val="000000"/>
              </w:rPr>
              <w:t>SK Virtual Dream Brno</w:t>
            </w:r>
            <w:r w:rsidRPr="00D3258C">
              <w:rPr>
                <w:rFonts w:ascii="Verdana" w:eastAsia="Verdana" w:hAnsi="Verdana" w:cs="Verdana"/>
                <w:color w:val="000000"/>
              </w:rPr>
              <w:t>, TJ Jičín, TJ Baník Ostrava, TJ Labe Kolín, SK Janské Lázně, SKTP TJ Sokol Lhůta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, SKST Havířov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a ČSMPS.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 xml:space="preserve"> Do soutěže mohou být přijata i další družstva za předem domluvených podmínek. </w:t>
            </w:r>
          </w:p>
        </w:tc>
      </w:tr>
      <w:tr w:rsidR="00F83D7F" w:rsidRPr="00D3258C" w14:paraId="472DD51B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7C222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6213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56EF" w14:textId="77777777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Systém soutěže</w:t>
            </w:r>
          </w:p>
        </w:tc>
      </w:tr>
      <w:tr w:rsidR="00F83D7F" w:rsidRPr="00D3258C" w14:paraId="4DB0142E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552F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1C6E4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8"/>
              <w:id w:val="-860900964"/>
            </w:sdtPr>
            <w:sdtContent>
              <w:p w14:paraId="7727D1FF" w14:textId="4AD9D47A" w:rsidR="00F83D7F" w:rsidRPr="00D3258C" w:rsidRDefault="00000000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hAnsi="Verdana"/>
                    <w:color w:val="000000"/>
                    <w:highlight w:val="yellow"/>
                  </w:rPr>
                </w:pPr>
                <w:sdt>
                  <w:sdtPr>
                    <w:rPr>
                      <w:rFonts w:ascii="Verdana" w:hAnsi="Verdana"/>
                    </w:rPr>
                    <w:tag w:val="goog_rdk_1"/>
                    <w:id w:val="1387302889"/>
                  </w:sdtPr>
                  <w:sdtContent>
                    <w:sdt>
                      <w:sdtPr>
                        <w:rPr>
                          <w:rFonts w:ascii="Verdana" w:hAnsi="Verdana"/>
                        </w:rPr>
                        <w:tag w:val="goog_rdk_2"/>
                        <w:id w:val="-2086680674"/>
                      </w:sdtPr>
                      <w:sdtContent>
                        <w:sdt>
                          <w:sdtPr>
                            <w:rPr>
                              <w:rFonts w:ascii="Verdana" w:hAnsi="Verdana"/>
                            </w:rPr>
                            <w:tag w:val="goog_rdk_5"/>
                            <w:id w:val="-2069410624"/>
                          </w:sdtPr>
                          <w:sdtContent>
                            <w:sdt>
                              <w:sdtPr>
                                <w:rPr>
                                  <w:rFonts w:ascii="Verdana" w:hAnsi="Verdana"/>
                                </w:rPr>
                                <w:tag w:val="goog_rdk_6"/>
                                <w:id w:val="-982384158"/>
                              </w:sdtPr>
                              <w:sdtContent>
                                <w:r w:rsidR="00EE2DC1">
                                  <w:rPr>
                                    <w:rFonts w:ascii="Verdana" w:eastAsia="Verdana" w:hAnsi="Verdana" w:cs="Verdana"/>
                                    <w:color w:val="000000"/>
                                  </w:rPr>
                                  <w:t>Každý s každým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sdtContent>
          </w:sdt>
        </w:tc>
      </w:tr>
      <w:tr w:rsidR="00333F6A" w:rsidRPr="00D3258C" w14:paraId="173B9E4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2FB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B84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405A" w14:textId="506FB06B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Družstva jsou tříčlenná, kromě družstev mužů mohou startovat i smíšená družstva mužů a žen i družstva žen.</w:t>
            </w:r>
          </w:p>
        </w:tc>
      </w:tr>
      <w:tr w:rsidR="00333F6A" w:rsidRPr="00D3258C" w14:paraId="29E1FAA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2EA1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C7E2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792A" w14:textId="41370FF8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4770AC">
              <w:rPr>
                <w:rFonts w:ascii="Verdana" w:eastAsia="Verdana" w:hAnsi="Verdana" w:cs="Verdana"/>
                <w:color w:val="000000"/>
              </w:rPr>
              <w:t>Utkání se bude hrát dle soutěžního řádu</w:t>
            </w:r>
            <w:r w:rsidR="00D56996" w:rsidRPr="004770AC">
              <w:rPr>
                <w:rFonts w:ascii="Verdana" w:eastAsia="Verdana" w:hAnsi="Verdana" w:cs="Verdana"/>
                <w:color w:val="000000"/>
              </w:rPr>
              <w:t xml:space="preserve"> n</w:t>
            </w:r>
            <w:r w:rsidR="00417214" w:rsidRPr="004770AC">
              <w:rPr>
                <w:rFonts w:ascii="Verdana" w:eastAsia="Verdana" w:hAnsi="Verdana" w:cs="Verdana"/>
                <w:color w:val="000000"/>
              </w:rPr>
              <w:t>a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2A4275" w:rsidRPr="004770AC">
              <w:rPr>
                <w:rFonts w:ascii="Verdana" w:eastAsia="Verdana" w:hAnsi="Verdana" w:cs="Verdana"/>
                <w:color w:val="000000"/>
              </w:rPr>
              <w:t>6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. zápasu. Pořadí zápasů 1 čtyřhra a </w:t>
            </w:r>
            <w:r w:rsidR="002A4275" w:rsidRPr="004770AC">
              <w:rPr>
                <w:rFonts w:ascii="Verdana" w:eastAsia="Verdana" w:hAnsi="Verdana" w:cs="Verdana"/>
                <w:color w:val="000000"/>
              </w:rPr>
              <w:t>5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 dvouher.</w:t>
            </w:r>
            <w:sdt>
              <w:sdtPr>
                <w:rPr>
                  <w:rFonts w:ascii="Verdana" w:hAnsi="Verdana"/>
                </w:rPr>
                <w:tag w:val="goog_rdk_24"/>
                <w:id w:val="-294753914"/>
              </w:sdtPr>
              <w:sdtContent>
                <w:r w:rsidRPr="004770AC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D56996" w:rsidRPr="004770AC">
                  <w:rPr>
                    <w:rFonts w:ascii="Verdana" w:eastAsia="Verdana" w:hAnsi="Verdana" w:cs="Verdana"/>
                    <w:color w:val="000000"/>
                  </w:rPr>
                  <w:t>V</w:t>
                </w:r>
                <w:r w:rsidR="00CB5F5F" w:rsidRPr="004770AC">
                  <w:rPr>
                    <w:rFonts w:ascii="Verdana" w:eastAsia="Verdana" w:hAnsi="Verdana" w:cs="Verdana"/>
                    <w:color w:val="000000"/>
                  </w:rPr>
                  <w:t> </w:t>
                </w:r>
                <w:r w:rsidR="00D56996" w:rsidRPr="004770AC">
                  <w:rPr>
                    <w:rFonts w:ascii="Verdana" w:eastAsia="Verdana" w:hAnsi="Verdana" w:cs="Verdana"/>
                    <w:color w:val="000000"/>
                  </w:rPr>
                  <w:t>přípa</w:t>
                </w:r>
                <w:r w:rsidR="00CB5F5F" w:rsidRPr="004770AC">
                  <w:rPr>
                    <w:rFonts w:ascii="Verdana" w:eastAsia="Verdana" w:hAnsi="Verdana" w:cs="Verdana"/>
                    <w:color w:val="000000"/>
                  </w:rPr>
                  <w:t>dě nedodržení časového harmonogramu</w:t>
                </w:r>
                <w:r w:rsidRPr="004770AC">
                  <w:rPr>
                    <w:rFonts w:ascii="Verdana" w:eastAsia="Verdana" w:hAnsi="Verdana" w:cs="Verdana"/>
                    <w:color w:val="000000"/>
                  </w:rPr>
                  <w:t xml:space="preserve"> se hraje do </w:t>
                </w:r>
                <w:r w:rsidR="002A4275" w:rsidRPr="004770AC">
                  <w:rPr>
                    <w:rFonts w:ascii="Verdana" w:eastAsia="Verdana" w:hAnsi="Verdana" w:cs="Verdana"/>
                    <w:color w:val="000000"/>
                  </w:rPr>
                  <w:t>4</w:t>
                </w:r>
                <w:r w:rsidRPr="004770AC">
                  <w:rPr>
                    <w:rFonts w:ascii="Verdana" w:eastAsia="Verdana" w:hAnsi="Verdana" w:cs="Verdana"/>
                    <w:color w:val="000000"/>
                  </w:rPr>
                  <w:t>. vítězného bodu.</w:t>
                </w:r>
              </w:sdtContent>
            </w:sdt>
          </w:p>
        </w:tc>
      </w:tr>
      <w:tr w:rsidR="00333F6A" w:rsidRPr="00D3258C" w14:paraId="122A5522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8B91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0C56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B0EE" w14:textId="6160CEDF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Bodové hodnocení utkání: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Výhra 5 bodů, nerozhodný výsledek 2 body, porážka 0 bodů, kontumace –1 bod.</w:t>
            </w:r>
            <w:r w:rsidR="0052088D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</w:tr>
      <w:tr w:rsidR="00333F6A" w:rsidRPr="00D3258C" w14:paraId="43B65DF4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E50A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91FC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4B4B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Podmínky pro účast</w:t>
            </w:r>
          </w:p>
        </w:tc>
      </w:tr>
      <w:tr w:rsidR="00333F6A" w:rsidRPr="00D3258C" w14:paraId="5A8BC667" w14:textId="77777777" w:rsidTr="00D3258C">
        <w:trPr>
          <w:trHeight w:val="3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F2E1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7D0A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4.1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FF51" w14:textId="4412425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Nejpozději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do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="006026AC">
              <w:rPr>
                <w:rFonts w:ascii="Verdana" w:eastAsia="Verdana" w:hAnsi="Verdana" w:cs="Verdana"/>
                <w:b/>
                <w:color w:val="000000"/>
              </w:rPr>
              <w:t>15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>.</w:t>
            </w:r>
            <w:r w:rsidR="00BB6700">
              <w:rPr>
                <w:rFonts w:ascii="Verdana" w:eastAsia="Verdana" w:hAnsi="Verdana" w:cs="Verdana"/>
                <w:b/>
                <w:color w:val="000000"/>
              </w:rPr>
              <w:t>0</w:t>
            </w:r>
            <w:r w:rsidR="000261D5">
              <w:rPr>
                <w:rFonts w:ascii="Verdana" w:eastAsia="Verdana" w:hAnsi="Verdana" w:cs="Verdana"/>
                <w:b/>
                <w:color w:val="000000"/>
              </w:rPr>
              <w:t>3</w:t>
            </w:r>
            <w:r w:rsidR="00BB6700">
              <w:rPr>
                <w:rFonts w:ascii="Verdana" w:eastAsia="Verdana" w:hAnsi="Verdana" w:cs="Verdana"/>
                <w:b/>
                <w:color w:val="000000"/>
              </w:rPr>
              <w:t>.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>202</w:t>
            </w:r>
            <w:r w:rsidR="00F31FB8">
              <w:rPr>
                <w:rFonts w:ascii="Verdana" w:eastAsia="Verdana" w:hAnsi="Verdana" w:cs="Verdana"/>
                <w:b/>
                <w:color w:val="000000"/>
              </w:rPr>
              <w:t>4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poslat závaznou přihlášku se soupiskou družstva na přiloženém formuláři do soutěže se všemi požadovanými údaji na adresu vedoucího SK Janské Lázně družstva TP Tomáše Hloška , mail: hlosek.tom@seznam.cz. </w:t>
            </w:r>
          </w:p>
        </w:tc>
      </w:tr>
      <w:tr w:rsidR="00333F6A" w:rsidRPr="00D3258C" w14:paraId="6E01F841" w14:textId="77777777" w:rsidTr="00D3258C">
        <w:trPr>
          <w:trHeight w:val="3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74C1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ECCB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4.2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A74C" w14:textId="4D9D0243" w:rsidR="00333F6A" w:rsidRPr="00D3258C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28"/>
                <w:id w:val="-846395940"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>Platná zdravotní klasifikace všech hráčů a hráček na soupisce.</w:t>
                </w:r>
              </w:sdtContent>
            </w:sdt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29"/>
                <w:id w:val="555056207"/>
                <w:showingPlcHdr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 xml:space="preserve">     </w:t>
                </w:r>
              </w:sdtContent>
            </w:sdt>
          </w:p>
        </w:tc>
      </w:tr>
      <w:tr w:rsidR="00333F6A" w:rsidRPr="00D3258C" w14:paraId="29214656" w14:textId="77777777" w:rsidTr="00D3258C">
        <w:trPr>
          <w:trHeight w:val="2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DDA2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3D2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30"/>
              <w:id w:val="1009339240"/>
            </w:sdtPr>
            <w:sdtContent>
              <w:p w14:paraId="2C829881" w14:textId="77777777" w:rsidR="00333F6A" w:rsidRPr="00D3258C" w:rsidRDefault="00333F6A" w:rsidP="00FD5701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Startovné</w:t>
                </w:r>
              </w:p>
            </w:sdtContent>
          </w:sdt>
        </w:tc>
      </w:tr>
      <w:tr w:rsidR="00333F6A" w:rsidRPr="00D3258C" w14:paraId="0603041F" w14:textId="77777777" w:rsidTr="00D3258C">
        <w:trPr>
          <w:trHeight w:val="29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10E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636F" w14:textId="07569245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5</w:t>
            </w:r>
            <w:r w:rsidR="00D3258C">
              <w:rPr>
                <w:rFonts w:ascii="Verdana" w:eastAsia="Verdana" w:hAnsi="Verdana" w:cs="Verdana"/>
                <w:color w:val="000000"/>
              </w:rPr>
              <w:t>.</w:t>
            </w:r>
            <w:r w:rsidRPr="00D3258C"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7B39" w14:textId="3AAE5E7F" w:rsidR="00D3258C" w:rsidRPr="00D3258C" w:rsidRDefault="00D3258C" w:rsidP="00D3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 xml:space="preserve">Startovné za </w:t>
            </w:r>
            <w:r w:rsidR="00D23A03">
              <w:rPr>
                <w:rFonts w:ascii="Verdana" w:hAnsi="Verdana"/>
                <w:color w:val="000000"/>
              </w:rPr>
              <w:t xml:space="preserve">jedno </w:t>
            </w:r>
            <w:r w:rsidRPr="00D3258C">
              <w:rPr>
                <w:rFonts w:ascii="Verdana" w:hAnsi="Verdana"/>
                <w:color w:val="000000"/>
              </w:rPr>
              <w:t>družstvo</w:t>
            </w:r>
            <w:r w:rsidR="00B26ED9">
              <w:rPr>
                <w:rFonts w:ascii="Verdana" w:hAnsi="Verdana"/>
                <w:color w:val="000000"/>
              </w:rPr>
              <w:t xml:space="preserve"> (ne oddíl) je</w:t>
            </w:r>
            <w:r w:rsidRPr="00D3258C">
              <w:rPr>
                <w:rFonts w:ascii="Verdana" w:hAnsi="Verdana"/>
                <w:color w:val="000000"/>
              </w:rPr>
              <w:t xml:space="preserve"> 1 000 Kč. Je třeba jej uhradit do zahájení soutěže na účet GE </w:t>
            </w:r>
            <w:r w:rsidR="00E43619">
              <w:rPr>
                <w:rFonts w:ascii="Verdana" w:hAnsi="Verdana"/>
                <w:color w:val="000000"/>
              </w:rPr>
              <w:t>Moneta Money</w:t>
            </w:r>
            <w:r w:rsidRPr="00D3258C">
              <w:rPr>
                <w:rFonts w:ascii="Verdana" w:hAnsi="Verdana"/>
                <w:color w:val="000000"/>
              </w:rPr>
              <w:t xml:space="preserve"> Bank, a.s. číslo účtu: </w:t>
            </w:r>
            <w:r w:rsidR="00841B6D">
              <w:rPr>
                <w:rFonts w:ascii="Verdana" w:hAnsi="Verdana"/>
                <w:color w:val="000000"/>
              </w:rPr>
              <w:t>246991510</w:t>
            </w:r>
            <w:r w:rsidRPr="00D3258C">
              <w:rPr>
                <w:rFonts w:ascii="Verdana" w:hAnsi="Verdana"/>
                <w:color w:val="000000"/>
              </w:rPr>
              <w:t xml:space="preserve">/0600. </w:t>
            </w:r>
          </w:p>
          <w:p w14:paraId="41A58599" w14:textId="1A07A59E" w:rsidR="00333F6A" w:rsidRPr="00D3258C" w:rsidRDefault="00D3258C" w:rsidP="00D3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>K platbě uvádějte informaci "Stolní tenis - Liga bez bariér</w:t>
            </w:r>
            <w:r w:rsidR="00E439DA">
              <w:rPr>
                <w:rFonts w:ascii="Verdana" w:hAnsi="Verdana"/>
                <w:color w:val="000000"/>
              </w:rPr>
              <w:t xml:space="preserve"> </w:t>
            </w:r>
            <w:r w:rsidRPr="00D3258C">
              <w:rPr>
                <w:rFonts w:ascii="Verdana" w:hAnsi="Verdana"/>
                <w:color w:val="000000"/>
              </w:rPr>
              <w:t>202</w:t>
            </w:r>
            <w:r w:rsidR="00E439DA">
              <w:rPr>
                <w:rFonts w:ascii="Verdana" w:hAnsi="Verdana"/>
                <w:color w:val="000000"/>
              </w:rPr>
              <w:t>4</w:t>
            </w:r>
            <w:r w:rsidRPr="00D3258C">
              <w:rPr>
                <w:rFonts w:ascii="Verdana" w:hAnsi="Verdana"/>
                <w:color w:val="000000"/>
              </w:rPr>
              <w:t>".</w:t>
            </w:r>
          </w:p>
        </w:tc>
      </w:tr>
      <w:tr w:rsidR="00333F6A" w:rsidRPr="00D3258C" w14:paraId="26EAB5F3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BB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45D4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2EC3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Povinnosti účastníků</w:t>
            </w:r>
          </w:p>
        </w:tc>
      </w:tr>
      <w:tr w:rsidR="00333F6A" w:rsidRPr="00D3258C" w14:paraId="307E2F7B" w14:textId="77777777" w:rsidTr="00D3258C">
        <w:trPr>
          <w:trHeight w:val="26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2ED3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32AD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5C6EC44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6.1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287C" w14:textId="77777777" w:rsidR="0047486E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Utkání se řídí ustanoveními SŘ ST, čl. 337 a 338 (čl.338.01, ale v tomto příp. neplatí čl. 338.09). </w:t>
            </w:r>
          </w:p>
          <w:p w14:paraId="0474E0C9" w14:textId="4514A416" w:rsidR="0047486E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3366FF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- za řízení utkání a sepsání zápisu na tiskopise "ZÁPIS O UTKÁNÍ" s logem sponzora Ligy bez bariér</w:t>
            </w:r>
            <w:r w:rsidR="005E52FB">
              <w:rPr>
                <w:rFonts w:ascii="Verdana" w:eastAsia="Verdana" w:hAnsi="Verdana" w:cs="Verdana"/>
                <w:color w:val="000000"/>
              </w:rPr>
              <w:t xml:space="preserve"> a dalších subjektů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202</w:t>
            </w:r>
            <w:r w:rsidR="00FB3F39">
              <w:rPr>
                <w:rFonts w:ascii="Verdana" w:eastAsia="Verdana" w:hAnsi="Verdana" w:cs="Verdana"/>
                <w:color w:val="000000"/>
              </w:rPr>
              <w:t>4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- odpovídá vedoucí domácího družstva.  </w:t>
            </w:r>
          </w:p>
          <w:p w14:paraId="206DD481" w14:textId="117BF26E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- za výkon funkce a řádné vyplnění zápisu o utkání nese zodpovědnost vedoucí domácího družstva</w:t>
            </w:r>
          </w:p>
        </w:tc>
      </w:tr>
      <w:tr w:rsidR="00333F6A" w:rsidRPr="00D3258C" w14:paraId="12F895AA" w14:textId="77777777" w:rsidTr="00D3258C">
        <w:trPr>
          <w:trHeight w:val="2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5A9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176E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6.2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AC73" w14:textId="3450BC38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Cs/>
                <w:color w:val="000000"/>
              </w:rPr>
            </w:pPr>
            <w:r w:rsidRPr="00D3258C">
              <w:rPr>
                <w:rFonts w:ascii="Verdana" w:eastAsia="Verdana" w:hAnsi="Verdana" w:cs="Verdana"/>
                <w:bCs/>
                <w:color w:val="000000"/>
              </w:rPr>
              <w:t>Jednotné oblečení s označením oddílu – TJ – SK</w:t>
            </w:r>
          </w:p>
        </w:tc>
      </w:tr>
      <w:tr w:rsidR="00333F6A" w:rsidRPr="00D3258C" w14:paraId="7CC221E0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0E93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0290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5B38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Úhrada nákladů</w:t>
            </w:r>
          </w:p>
        </w:tc>
      </w:tr>
      <w:tr w:rsidR="00333F6A" w:rsidRPr="00D3258C" w14:paraId="39078FEE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778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73D5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3CA0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nájem herny bude uhrazen na základě Fa předložené k proplacení SK Janské Lázně z.s.</w:t>
            </w:r>
          </w:p>
        </w:tc>
      </w:tr>
      <w:tr w:rsidR="00333F6A" w:rsidRPr="00D3258C" w14:paraId="58D91F4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9741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FC3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481C" w14:textId="5FF34643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Od d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ružstv</w:t>
            </w:r>
            <w:r w:rsidRPr="00D3258C">
              <w:rPr>
                <w:rFonts w:ascii="Verdana" w:eastAsia="Verdana" w:hAnsi="Verdana" w:cs="Verdana"/>
                <w:color w:val="000000"/>
              </w:rPr>
              <w:t>a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, které zaviní nesehrání utkání, bude STK požadovat uhrazení nákladů.</w:t>
            </w:r>
          </w:p>
        </w:tc>
      </w:tr>
      <w:tr w:rsidR="00333F6A" w:rsidRPr="00D3258C" w14:paraId="2B6BF10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0EC9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1068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CF7E" w14:textId="0F9D0E0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Ostatní náklady hradí vysílající oddíl (</w:t>
            </w:r>
            <w:r w:rsidR="003B1FBA">
              <w:rPr>
                <w:rFonts w:ascii="Verdana" w:eastAsia="Verdana" w:hAnsi="Verdana" w:cs="Verdana"/>
                <w:color w:val="000000"/>
              </w:rPr>
              <w:t>startovné</w:t>
            </w:r>
            <w:r w:rsidRPr="00D3258C">
              <w:rPr>
                <w:rFonts w:ascii="Verdana" w:eastAsia="Verdana" w:hAnsi="Verdana" w:cs="Verdana"/>
                <w:color w:val="000000"/>
              </w:rPr>
              <w:t>, cestovné apod.)</w:t>
            </w:r>
          </w:p>
        </w:tc>
      </w:tr>
      <w:tr w:rsidR="00333F6A" w:rsidRPr="00D3258C" w14:paraId="2EAE33AF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9CA9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D0BA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9327" w14:textId="6024544A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Vyúčtování proběhne po předložení dokladů vždy po dohodě organizátora nejpozději do </w:t>
            </w:r>
            <w:r w:rsidR="00664C66">
              <w:rPr>
                <w:rFonts w:ascii="Verdana" w:eastAsia="Verdana" w:hAnsi="Verdana" w:cs="Verdana"/>
                <w:color w:val="000000"/>
              </w:rPr>
              <w:t>25</w:t>
            </w:r>
            <w:r w:rsidRPr="00D3258C">
              <w:rPr>
                <w:rFonts w:ascii="Verdana" w:eastAsia="Verdana" w:hAnsi="Verdana" w:cs="Verdana"/>
                <w:color w:val="000000"/>
              </w:rPr>
              <w:t>.</w:t>
            </w:r>
            <w:r w:rsidR="00667886">
              <w:rPr>
                <w:rFonts w:ascii="Verdana" w:eastAsia="Verdana" w:hAnsi="Verdana" w:cs="Verdana"/>
                <w:color w:val="000000"/>
              </w:rPr>
              <w:t>9</w:t>
            </w:r>
            <w:r w:rsidRPr="00D3258C">
              <w:rPr>
                <w:rFonts w:ascii="Verdana" w:eastAsia="Verdana" w:hAnsi="Verdana" w:cs="Verdana"/>
                <w:color w:val="000000"/>
              </w:rPr>
              <w:t>.202</w:t>
            </w:r>
            <w:r w:rsidR="00401C06">
              <w:rPr>
                <w:rFonts w:ascii="Verdana" w:eastAsia="Verdana" w:hAnsi="Verdana" w:cs="Verdana"/>
                <w:color w:val="000000"/>
              </w:rPr>
              <w:t>4</w:t>
            </w:r>
          </w:p>
        </w:tc>
      </w:tr>
      <w:tr w:rsidR="00333F6A" w:rsidRPr="00D3258C" w14:paraId="54C416A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1856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8CA6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3ADC" w14:textId="692FB585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Poháry a medaile pro vítěze a účastníky hradí organizátor soutěže</w:t>
            </w:r>
          </w:p>
        </w:tc>
      </w:tr>
      <w:tr w:rsidR="00333F6A" w:rsidRPr="00D3258C" w14:paraId="63EF655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F4F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D39B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EBBC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Soupisky – podle SŘ ST</w:t>
            </w:r>
          </w:p>
        </w:tc>
      </w:tr>
      <w:tr w:rsidR="00333F6A" w:rsidRPr="00D3258C" w14:paraId="1A397B7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60F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60A0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7DE4" w14:textId="4E849A07" w:rsidR="00333F6A" w:rsidRPr="00D3258C" w:rsidRDefault="00D3258C" w:rsidP="00FB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 xml:space="preserve">Soupisky je třeba zaslat na tiskopise připraveném STK ve formátu A4 do </w:t>
            </w:r>
            <w:r w:rsidR="001B5D83" w:rsidRPr="006E39B0">
              <w:rPr>
                <w:rFonts w:ascii="Verdana" w:hAnsi="Verdana"/>
                <w:b/>
                <w:bCs/>
                <w:color w:val="000000"/>
              </w:rPr>
              <w:t>15</w:t>
            </w:r>
            <w:r w:rsidR="00936B5F" w:rsidRPr="006E39B0">
              <w:rPr>
                <w:rFonts w:ascii="Verdana" w:hAnsi="Verdana"/>
                <w:b/>
                <w:bCs/>
                <w:color w:val="000000"/>
              </w:rPr>
              <w:t>.</w:t>
            </w:r>
            <w:r w:rsidR="001B5D83" w:rsidRPr="006E39B0">
              <w:rPr>
                <w:rFonts w:ascii="Verdana" w:hAnsi="Verdana"/>
                <w:b/>
                <w:bCs/>
                <w:color w:val="000000"/>
              </w:rPr>
              <w:t>0</w:t>
            </w:r>
            <w:r w:rsidR="000261D5">
              <w:rPr>
                <w:rFonts w:ascii="Verdana" w:hAnsi="Verdana"/>
                <w:b/>
                <w:bCs/>
                <w:color w:val="000000"/>
              </w:rPr>
              <w:t>3</w:t>
            </w:r>
            <w:r w:rsidR="00936B5F" w:rsidRPr="006E39B0">
              <w:rPr>
                <w:rFonts w:ascii="Verdana" w:hAnsi="Verdana"/>
                <w:b/>
                <w:bCs/>
                <w:color w:val="000000"/>
              </w:rPr>
              <w:t>.</w:t>
            </w:r>
            <w:r w:rsidRPr="006E39B0">
              <w:rPr>
                <w:rFonts w:ascii="Verdana" w:hAnsi="Verdana"/>
                <w:b/>
                <w:bCs/>
                <w:color w:val="000000"/>
              </w:rPr>
              <w:t>202</w:t>
            </w:r>
            <w:r w:rsidR="005E0D3D">
              <w:rPr>
                <w:rFonts w:ascii="Verdana" w:hAnsi="Verdana"/>
                <w:b/>
                <w:bCs/>
                <w:color w:val="000000"/>
              </w:rPr>
              <w:t>4</w:t>
            </w:r>
            <w:r w:rsidR="006E39B0">
              <w:rPr>
                <w:rFonts w:ascii="Verdana" w:hAnsi="Verdana"/>
                <w:color w:val="000000"/>
              </w:rPr>
              <w:t xml:space="preserve"> </w:t>
            </w:r>
            <w:r w:rsidRPr="00D3258C">
              <w:rPr>
                <w:rFonts w:ascii="Verdana" w:hAnsi="Verdana"/>
                <w:color w:val="000000"/>
              </w:rPr>
              <w:t>vedoucímu soutěže na e-mail: hlosek.tom@seznam.cz a v kopii předsedovi STK na e-mail: jaromir</w:t>
            </w:r>
            <w:r w:rsidR="00140694">
              <w:rPr>
                <w:rFonts w:ascii="Verdana" w:hAnsi="Verdana"/>
                <w:color w:val="000000"/>
              </w:rPr>
              <w:t>x</w:t>
            </w:r>
            <w:r w:rsidRPr="00D3258C">
              <w:rPr>
                <w:rFonts w:ascii="Verdana" w:hAnsi="Verdana"/>
                <w:color w:val="000000"/>
              </w:rPr>
              <w:t>nemec@</w:t>
            </w:r>
            <w:r w:rsidR="00140694">
              <w:rPr>
                <w:rFonts w:ascii="Verdana" w:hAnsi="Verdana"/>
                <w:color w:val="000000"/>
              </w:rPr>
              <w:t>gmail</w:t>
            </w:r>
            <w:r w:rsidRPr="00D3258C">
              <w:rPr>
                <w:rFonts w:ascii="Verdana" w:hAnsi="Verdana"/>
                <w:color w:val="000000"/>
              </w:rPr>
              <w:t>.c</w:t>
            </w:r>
            <w:r w:rsidR="00140694">
              <w:rPr>
                <w:rFonts w:ascii="Verdana" w:hAnsi="Verdana"/>
                <w:color w:val="000000"/>
              </w:rPr>
              <w:t>om</w:t>
            </w:r>
            <w:r w:rsidRPr="00D3258C">
              <w:rPr>
                <w:rFonts w:ascii="Verdana" w:hAnsi="Verdana"/>
                <w:color w:val="000000"/>
              </w:rPr>
              <w:t>.</w:t>
            </w:r>
          </w:p>
        </w:tc>
      </w:tr>
      <w:tr w:rsidR="00333F6A" w:rsidRPr="00D3258C" w14:paraId="538B850B" w14:textId="77777777" w:rsidTr="00D3258C">
        <w:trPr>
          <w:trHeight w:val="69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1F30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4030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F67B" w14:textId="22E5A202" w:rsidR="0047486E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Kromě </w:t>
            </w:r>
            <w:sdt>
              <w:sdtPr>
                <w:rPr>
                  <w:rFonts w:ascii="Verdana" w:hAnsi="Verdana"/>
                </w:rPr>
                <w:tag w:val="goog_rdk_38"/>
                <w:id w:val="1482731754"/>
                <w:showingPlcHdr/>
              </w:sdtPr>
              <w:sdtContent>
                <w:r w:rsidR="004770AC">
                  <w:rPr>
                    <w:rFonts w:ascii="Verdana" w:hAnsi="Verdana"/>
                  </w:rPr>
                  <w:t xml:space="preserve">     </w:t>
                </w:r>
              </w:sdtContent>
            </w:sdt>
            <w:r w:rsidRPr="00D3258C">
              <w:rPr>
                <w:rFonts w:ascii="Verdana" w:eastAsia="Verdana" w:hAnsi="Verdana" w:cs="Verdana"/>
                <w:color w:val="000000"/>
              </w:rPr>
              <w:t>názvu oddílu a družstva musí obsahovat tyto údaje:</w:t>
            </w:r>
            <w:sdt>
              <w:sdtPr>
                <w:rPr>
                  <w:rFonts w:ascii="Verdana" w:hAnsi="Verdana"/>
                </w:rPr>
                <w:tag w:val="goog_rdk_40"/>
                <w:id w:val="1967617382"/>
                <w:showingPlcHdr/>
              </w:sdtPr>
              <w:sdtContent>
                <w:r w:rsidR="00FD5701" w:rsidRPr="00D3258C">
                  <w:rPr>
                    <w:rFonts w:ascii="Verdana" w:hAnsi="Verdana"/>
                  </w:rPr>
                  <w:t xml:space="preserve">     </w:t>
                </w:r>
              </w:sdtContent>
            </w:sdt>
          </w:p>
          <w:sdt>
            <w:sdtPr>
              <w:rPr>
                <w:rFonts w:ascii="Verdana" w:hAnsi="Verdana"/>
              </w:rPr>
              <w:tag w:val="goog_rdk_44"/>
              <w:id w:val="-1925639087"/>
            </w:sdtPr>
            <w:sdtContent>
              <w:p w14:paraId="46654885" w14:textId="59E31289" w:rsidR="00FD5701" w:rsidRPr="00D3258C" w:rsidRDefault="00000000" w:rsidP="00C43C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hAnsi="Verdana"/>
                  </w:rPr>
                </w:pPr>
                <w:sdt>
                  <w:sdtPr>
                    <w:rPr>
                      <w:rFonts w:ascii="Verdana" w:hAnsi="Verdana"/>
                    </w:rPr>
                    <w:tag w:val="goog_rdk_42"/>
                    <w:id w:val="689805869"/>
                  </w:sdtPr>
                  <w:sdtContent>
                    <w:r w:rsidR="00333F6A" w:rsidRPr="004770AC">
                      <w:rPr>
                        <w:rFonts w:ascii="Verdana" w:hAnsi="Verdana"/>
                        <w:color w:val="000000"/>
                      </w:rPr>
                      <w:t xml:space="preserve">- </w:t>
                    </w:r>
                  </w:sdtContent>
                </w:sdt>
                <w:r w:rsidR="00333F6A" w:rsidRPr="004770AC">
                  <w:rPr>
                    <w:rFonts w:ascii="Verdana" w:eastAsia="Verdana" w:hAnsi="Verdana" w:cs="Verdana"/>
                    <w:color w:val="000000"/>
                  </w:rPr>
                  <w:t xml:space="preserve">příjmení a jméno </w:t>
                </w:r>
                <w:r w:rsidR="00D94096" w:rsidRPr="004770AC">
                  <w:rPr>
                    <w:rFonts w:ascii="Verdana" w:eastAsia="Verdana" w:hAnsi="Verdana" w:cs="Verdana"/>
                    <w:color w:val="000000" w:themeColor="text1"/>
                  </w:rPr>
                  <w:t>hráč</w:t>
                </w:r>
                <w:r w:rsidR="00D94096" w:rsidRPr="004770AC">
                  <w:rPr>
                    <w:rFonts w:ascii="Verdana" w:eastAsia="Verdana" w:hAnsi="Verdana" w:cs="Verdana"/>
                    <w:color w:val="000000"/>
                  </w:rPr>
                  <w:t>e</w:t>
                </w:r>
              </w:p>
            </w:sdtContent>
          </w:sdt>
          <w:sdt>
            <w:sdtPr>
              <w:rPr>
                <w:rFonts w:ascii="Verdana" w:hAnsi="Verdana"/>
              </w:rPr>
              <w:tag w:val="goog_rdk_45"/>
              <w:id w:val="-1398285092"/>
            </w:sdtPr>
            <w:sdtContent>
              <w:p w14:paraId="194DAA50" w14:textId="7A5F9ACE" w:rsidR="00333F6A" w:rsidRPr="00D3258C" w:rsidRDefault="00333F6A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"/>
                  </w:tabs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- </w:t>
                </w:r>
                <w:r w:rsidRPr="004770AC">
                  <w:rPr>
                    <w:rFonts w:ascii="Verdana" w:eastAsia="Verdana" w:hAnsi="Verdana" w:cs="Verdana"/>
                    <w:color w:val="000000"/>
                  </w:rPr>
                  <w:t xml:space="preserve">zařazení </w:t>
                </w:r>
                <w:r w:rsidR="00D94096" w:rsidRPr="004770AC">
                  <w:rPr>
                    <w:rFonts w:ascii="Verdana" w:eastAsia="Verdana" w:hAnsi="Verdana" w:cs="Verdana"/>
                    <w:color w:val="000000"/>
                  </w:rPr>
                  <w:t>hráče</w:t>
                </w: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 do </w:t>
                </w:r>
                <w:r w:rsidR="00324F6B">
                  <w:rPr>
                    <w:rFonts w:ascii="Verdana" w:eastAsia="Verdana" w:hAnsi="Verdana" w:cs="Verdana"/>
                    <w:color w:val="000000"/>
                  </w:rPr>
                  <w:t>zdra</w:t>
                </w:r>
                <w:r w:rsidR="00CA2FA1">
                  <w:rPr>
                    <w:rFonts w:ascii="Verdana" w:eastAsia="Verdana" w:hAnsi="Verdana" w:cs="Verdana"/>
                    <w:color w:val="000000"/>
                  </w:rPr>
                  <w:t>votní skupiny</w:t>
                </w:r>
              </w:p>
            </w:sdtContent>
          </w:sdt>
        </w:tc>
      </w:tr>
      <w:tr w:rsidR="00333F6A" w:rsidRPr="00D3258C" w14:paraId="796BBAD3" w14:textId="77777777" w:rsidTr="00D3258C">
        <w:trPr>
          <w:trHeight w:val="8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E9D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7883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AA60" w14:textId="300027F9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změny soupisek </w:t>
            </w:r>
            <w:r w:rsidR="0047486E" w:rsidRPr="00D3258C">
              <w:rPr>
                <w:rFonts w:ascii="Verdana" w:eastAsia="Verdana" w:hAnsi="Verdana" w:cs="Verdana"/>
                <w:color w:val="000000"/>
              </w:rPr>
              <w:t xml:space="preserve">je možné provést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po schválení vedení soutěže (STK) před každým kolem </w:t>
            </w:r>
          </w:p>
          <w:p w14:paraId="5BB22394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hráč, který rozehraje soutěž u jednoho družstva, nemůže pokračovat v dalším družstvu </w:t>
            </w:r>
          </w:p>
          <w:p w14:paraId="5C0BC499" w14:textId="5F421D44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možnost hostování </w:t>
            </w:r>
            <w:r w:rsidR="0047486E" w:rsidRPr="00D3258C">
              <w:rPr>
                <w:rFonts w:ascii="Verdana" w:eastAsia="Verdana" w:hAnsi="Verdana" w:cs="Verdana"/>
                <w:color w:val="000000"/>
              </w:rPr>
              <w:t xml:space="preserve">podléhá předchozímu schválení vedení soutěže a STK </w:t>
            </w:r>
          </w:p>
          <w:p w14:paraId="4A8207A2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v soupiskách není dovoleno cokoliv měnit, škrtat nebo přepisovat. Každá řádná změna je podmíněna vrácením původní soupisky (mailem) </w:t>
            </w:r>
            <w:r w:rsidRPr="00D3258C">
              <w:rPr>
                <w:rFonts w:ascii="Verdana" w:eastAsia="Verdana" w:hAnsi="Verdana" w:cs="Verdana"/>
                <w:bCs/>
                <w:color w:val="000000"/>
              </w:rPr>
              <w:t>a předložením nové soupisky.</w:t>
            </w:r>
          </w:p>
        </w:tc>
      </w:tr>
      <w:tr w:rsidR="00333F6A" w:rsidRPr="00D3258C" w14:paraId="34D9A1BD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B1CD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E95C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2704" w14:textId="280A360F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Hrací dny</w:t>
            </w:r>
            <w:r w:rsidR="00A517BB">
              <w:rPr>
                <w:rFonts w:ascii="Verdana" w:eastAsia="Verdana" w:hAnsi="Verdana" w:cs="Verdana"/>
                <w:b/>
                <w:color w:val="000000"/>
                <w:u w:val="single"/>
              </w:rPr>
              <w:t>, ubytování</w:t>
            </w:r>
            <w:r w:rsidR="00585808">
              <w:rPr>
                <w:rFonts w:ascii="Verdana" w:eastAsia="Verdana" w:hAnsi="Verdana" w:cs="Verdana"/>
                <w:b/>
                <w:color w:val="000000"/>
                <w:u w:val="single"/>
              </w:rPr>
              <w:t>, strava</w:t>
            </w: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a začátky utkání</w:t>
            </w:r>
          </w:p>
        </w:tc>
      </w:tr>
      <w:tr w:rsidR="00333F6A" w:rsidRPr="00D3258C" w14:paraId="7C7569E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EAEF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3BB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9.1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5464" w14:textId="53F68C91" w:rsidR="00333F6A" w:rsidRPr="00D3258C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47"/>
                <w:id w:val="1593743504"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>Viz rozlosování</w:t>
                </w:r>
              </w:sdtContent>
            </w:sdt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48"/>
                <w:id w:val="564610976"/>
                <w:showingPlcHdr/>
              </w:sdtPr>
              <w:sdtContent>
                <w:r w:rsidR="00FD5701" w:rsidRPr="00D3258C">
                  <w:rPr>
                    <w:rFonts w:ascii="Verdana" w:eastAsia="Verdana" w:hAnsi="Verdana" w:cs="Verdana"/>
                    <w:color w:val="000000"/>
                  </w:rPr>
                  <w:t xml:space="preserve">     </w:t>
                </w:r>
              </w:sdtContent>
            </w:sdt>
          </w:p>
        </w:tc>
      </w:tr>
      <w:tr w:rsidR="00804869" w:rsidRPr="00D3258C" w14:paraId="7B412D39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FAA3" w14:textId="77777777" w:rsidR="00804869" w:rsidRPr="00D3258C" w:rsidRDefault="00804869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EF949" w14:textId="77777777" w:rsidR="00804869" w:rsidRDefault="00804869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36BA" w14:textId="0F10C92D" w:rsidR="00804869" w:rsidRDefault="00804869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Ubytování </w:t>
            </w:r>
            <w:r w:rsidR="009D5ECE">
              <w:rPr>
                <w:rFonts w:ascii="Verdana" w:hAnsi="Verdana"/>
              </w:rPr>
              <w:t>pro zahraniční účastníky</w:t>
            </w:r>
            <w:r w:rsidR="009B24EF">
              <w:rPr>
                <w:rFonts w:ascii="Verdana" w:hAnsi="Verdana"/>
              </w:rPr>
              <w:t xml:space="preserve"> z</w:t>
            </w:r>
            <w:r w:rsidR="009D5ECE">
              <w:rPr>
                <w:rFonts w:ascii="Verdana" w:hAnsi="Verdana"/>
              </w:rPr>
              <w:t xml:space="preserve"> </w:t>
            </w:r>
            <w:r w:rsidR="0097176C">
              <w:rPr>
                <w:rFonts w:ascii="Verdana" w:hAnsi="Verdana"/>
              </w:rPr>
              <w:t>19</w:t>
            </w:r>
            <w:r w:rsidR="009D5ECE">
              <w:rPr>
                <w:rFonts w:ascii="Verdana" w:hAnsi="Verdana"/>
              </w:rPr>
              <w:t>.</w:t>
            </w:r>
            <w:r w:rsidR="009B24EF">
              <w:rPr>
                <w:rFonts w:ascii="Verdana" w:hAnsi="Verdana"/>
              </w:rPr>
              <w:t xml:space="preserve"> na 20.</w:t>
            </w:r>
            <w:r w:rsidR="009D5ECE">
              <w:rPr>
                <w:rFonts w:ascii="Verdana" w:hAnsi="Verdana"/>
              </w:rPr>
              <w:t>4.</w:t>
            </w:r>
            <w:r w:rsidR="00FA212B">
              <w:rPr>
                <w:rFonts w:ascii="Verdana" w:hAnsi="Verdana"/>
              </w:rPr>
              <w:t>2024</w:t>
            </w:r>
            <w:r w:rsidR="006C2F9A">
              <w:rPr>
                <w:rFonts w:ascii="Verdana" w:hAnsi="Verdana"/>
              </w:rPr>
              <w:t xml:space="preserve"> v herně </w:t>
            </w:r>
            <w:r w:rsidR="00CD0AAD">
              <w:rPr>
                <w:rFonts w:ascii="Verdana" w:hAnsi="Verdana"/>
              </w:rPr>
              <w:t>Hradec Králové, Věkoše, Jana Černého</w:t>
            </w:r>
            <w:r w:rsidR="007B51D4">
              <w:rPr>
                <w:rFonts w:ascii="Verdana" w:hAnsi="Verdana"/>
              </w:rPr>
              <w:t xml:space="preserve"> </w:t>
            </w:r>
            <w:r w:rsidR="009463C5">
              <w:rPr>
                <w:rFonts w:ascii="Verdana" w:hAnsi="Verdana"/>
              </w:rPr>
              <w:t>8/</w:t>
            </w:r>
            <w:r w:rsidR="007B51D4">
              <w:rPr>
                <w:rFonts w:ascii="Verdana" w:hAnsi="Verdana"/>
              </w:rPr>
              <w:t xml:space="preserve">28, </w:t>
            </w:r>
            <w:r w:rsidR="000F16CA">
              <w:rPr>
                <w:rFonts w:ascii="Verdana" w:hAnsi="Verdana"/>
              </w:rPr>
              <w:t>6 ubytovacích míst</w:t>
            </w:r>
            <w:r w:rsidR="000D57D3">
              <w:rPr>
                <w:rFonts w:ascii="Verdana" w:hAnsi="Verdana"/>
              </w:rPr>
              <w:t xml:space="preserve"> po dohodě s vedoucím soutěže</w:t>
            </w:r>
            <w:r w:rsidR="008007FD">
              <w:rPr>
                <w:rFonts w:ascii="Verdana" w:hAnsi="Verdana"/>
              </w:rPr>
              <w:t>, telefon</w:t>
            </w:r>
            <w:r w:rsidR="001E577A">
              <w:rPr>
                <w:rFonts w:ascii="Verdana" w:hAnsi="Verdana"/>
              </w:rPr>
              <w:t>:</w:t>
            </w:r>
            <w:r w:rsidR="008007FD">
              <w:rPr>
                <w:rFonts w:ascii="Verdana" w:hAnsi="Verdana"/>
              </w:rPr>
              <w:t xml:space="preserve"> </w:t>
            </w:r>
            <w:r w:rsidR="002A4158">
              <w:rPr>
                <w:rFonts w:ascii="Verdana" w:hAnsi="Verdana"/>
              </w:rPr>
              <w:t>+420 737 805</w:t>
            </w:r>
            <w:r w:rsidR="009B24EF">
              <w:rPr>
                <w:rFonts w:ascii="Verdana" w:hAnsi="Verdana"/>
              </w:rPr>
              <w:t> </w:t>
            </w:r>
            <w:r w:rsidR="002A4158">
              <w:rPr>
                <w:rFonts w:ascii="Verdana" w:hAnsi="Verdana"/>
              </w:rPr>
              <w:t>156</w:t>
            </w:r>
            <w:r w:rsidR="009B24EF">
              <w:rPr>
                <w:rFonts w:ascii="Verdana" w:hAnsi="Verdana"/>
              </w:rPr>
              <w:t xml:space="preserve"> (Tomáš Hlošek).</w:t>
            </w:r>
          </w:p>
          <w:p w14:paraId="005DCC57" w14:textId="590CB509" w:rsidR="00890149" w:rsidRDefault="00890149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Ubytování na finále </w:t>
            </w:r>
            <w:r w:rsidR="00290807">
              <w:rPr>
                <w:rFonts w:ascii="Verdana" w:hAnsi="Verdana"/>
              </w:rPr>
              <w:t>20. – 22. 9.</w:t>
            </w:r>
            <w:r w:rsidR="00FA212B">
              <w:rPr>
                <w:rFonts w:ascii="Verdana" w:hAnsi="Verdana"/>
              </w:rPr>
              <w:t>2024</w:t>
            </w:r>
            <w:r w:rsidR="006C493F">
              <w:rPr>
                <w:rFonts w:ascii="Verdana" w:hAnsi="Verdana"/>
              </w:rPr>
              <w:t xml:space="preserve"> </w:t>
            </w:r>
            <w:r w:rsidR="00861EBD">
              <w:rPr>
                <w:rFonts w:ascii="Verdana" w:hAnsi="Verdana"/>
              </w:rPr>
              <w:t xml:space="preserve">pro </w:t>
            </w:r>
            <w:r w:rsidR="00136CA9">
              <w:rPr>
                <w:rFonts w:ascii="Verdana" w:hAnsi="Verdana"/>
              </w:rPr>
              <w:t>hráče plus jeden doprovod</w:t>
            </w:r>
            <w:r w:rsidR="00132875">
              <w:rPr>
                <w:rFonts w:ascii="Verdana" w:hAnsi="Verdana"/>
              </w:rPr>
              <w:t xml:space="preserve"> na družstvo v</w:t>
            </w:r>
            <w:r w:rsidR="00A0116E">
              <w:rPr>
                <w:rFonts w:ascii="Verdana" w:hAnsi="Verdana"/>
              </w:rPr>
              <w:t> </w:t>
            </w:r>
            <w:r w:rsidR="00327697">
              <w:rPr>
                <w:rFonts w:ascii="Verdana" w:hAnsi="Verdana"/>
              </w:rPr>
              <w:t>hotelovém</w:t>
            </w:r>
            <w:r w:rsidR="00A0116E">
              <w:rPr>
                <w:rFonts w:ascii="Verdana" w:hAnsi="Verdana"/>
              </w:rPr>
              <w:t xml:space="preserve"> domě Academic </w:t>
            </w:r>
            <w:r w:rsidR="00662457">
              <w:rPr>
                <w:rFonts w:ascii="Verdana" w:hAnsi="Verdana"/>
              </w:rPr>
              <w:t xml:space="preserve">, Akademika Heyrovského </w:t>
            </w:r>
            <w:r w:rsidR="00F37917">
              <w:rPr>
                <w:rFonts w:ascii="Verdana" w:hAnsi="Verdana"/>
              </w:rPr>
              <w:t xml:space="preserve">1177, </w:t>
            </w:r>
            <w:r w:rsidR="00CA531B">
              <w:rPr>
                <w:rFonts w:ascii="Verdana" w:hAnsi="Verdana"/>
              </w:rPr>
              <w:t>50003 Hradec Králové</w:t>
            </w:r>
            <w:r w:rsidR="005141C6">
              <w:rPr>
                <w:rFonts w:ascii="Verdana" w:hAnsi="Verdana"/>
              </w:rPr>
              <w:t>, po předešlé domluvě s vedoucím soutěže.</w:t>
            </w:r>
            <w:r w:rsidR="00E10B58">
              <w:rPr>
                <w:rFonts w:ascii="Verdana" w:hAnsi="Verdana"/>
              </w:rPr>
              <w:t xml:space="preserve"> Prezentace </w:t>
            </w:r>
            <w:r w:rsidR="00483A66">
              <w:rPr>
                <w:rFonts w:ascii="Verdana" w:hAnsi="Verdana"/>
              </w:rPr>
              <w:t xml:space="preserve">v hotelovém domě Academic od </w:t>
            </w:r>
            <w:r w:rsidR="00D70CD6">
              <w:rPr>
                <w:rFonts w:ascii="Verdana" w:hAnsi="Verdana"/>
              </w:rPr>
              <w:t>16</w:t>
            </w:r>
            <w:r w:rsidR="00D70CD6">
              <w:rPr>
                <w:rFonts w:ascii="Verdana" w:hAnsi="Verdana"/>
                <w:vertAlign w:val="superscript"/>
              </w:rPr>
              <w:t>00</w:t>
            </w:r>
            <w:r w:rsidR="00D70CD6">
              <w:rPr>
                <w:rFonts w:ascii="Verdana" w:hAnsi="Verdana"/>
              </w:rPr>
              <w:t xml:space="preserve"> </w:t>
            </w:r>
            <w:r w:rsidR="00CF4A0E">
              <w:rPr>
                <w:rFonts w:ascii="Verdana" w:hAnsi="Verdana"/>
              </w:rPr>
              <w:t>do 17</w:t>
            </w:r>
            <w:r w:rsidR="00CF4A0E">
              <w:rPr>
                <w:rFonts w:ascii="Verdana" w:hAnsi="Verdana"/>
                <w:vertAlign w:val="superscript"/>
              </w:rPr>
              <w:t>30</w:t>
            </w:r>
            <w:r w:rsidR="0087598C">
              <w:rPr>
                <w:rFonts w:ascii="Verdana" w:hAnsi="Verdana"/>
              </w:rPr>
              <w:t>, ubytování hráčů.</w:t>
            </w:r>
          </w:p>
          <w:p w14:paraId="614CF484" w14:textId="31E1BBC5" w:rsidR="00D940F7" w:rsidRPr="00B8754D" w:rsidRDefault="001E577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  <w:r w:rsidR="005C2D20">
              <w:rPr>
                <w:rFonts w:ascii="Verdana" w:hAnsi="Verdana"/>
              </w:rPr>
              <w:t xml:space="preserve"> </w:t>
            </w:r>
            <w:r w:rsidR="00200D10">
              <w:rPr>
                <w:rFonts w:ascii="Verdana" w:hAnsi="Verdana"/>
              </w:rPr>
              <w:t>+420 737 805</w:t>
            </w:r>
            <w:r w:rsidR="002479B0">
              <w:rPr>
                <w:rFonts w:ascii="Verdana" w:hAnsi="Verdana"/>
              </w:rPr>
              <w:t> </w:t>
            </w:r>
            <w:r w:rsidR="00200D10" w:rsidRPr="004770AC">
              <w:rPr>
                <w:rFonts w:ascii="Verdana" w:hAnsi="Verdana"/>
              </w:rPr>
              <w:t>156</w:t>
            </w:r>
          </w:p>
          <w:p w14:paraId="6BBE3697" w14:textId="79FA998D" w:rsidR="000F16CA" w:rsidRDefault="000F16C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</w:tc>
      </w:tr>
      <w:tr w:rsidR="00333F6A" w:rsidRPr="00D3258C" w14:paraId="37CD9E6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C9A3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4D49F" w14:textId="7DFFF07A" w:rsidR="00333F6A" w:rsidRPr="00D3258C" w:rsidRDefault="00000000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</w:rPr>
                <w:tag w:val="goog_rdk_50"/>
                <w:id w:val="607089409"/>
                <w:showingPlcHdr/>
              </w:sdtPr>
              <w:sdtContent>
                <w:r w:rsidR="00FD5701" w:rsidRPr="00D3258C">
                  <w:rPr>
                    <w:rFonts w:ascii="Verdana" w:hAnsi="Verdana"/>
                  </w:rPr>
                  <w:t xml:space="preserve">     </w:t>
                </w:r>
              </w:sdtContent>
            </w:sdt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AAC8" w14:textId="444283D7" w:rsidR="00333F6A" w:rsidRPr="00D3258C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</w:rPr>
                <w:tag w:val="goog_rdk_52"/>
                <w:id w:val="963692642"/>
              </w:sdtPr>
              <w:sdtContent>
                <w:r w:rsidR="00FE59BE">
                  <w:rPr>
                    <w:rFonts w:ascii="Verdana" w:eastAsia="Verdana" w:hAnsi="Verdana" w:cs="Verdana"/>
                    <w:color w:val="000000"/>
                  </w:rPr>
                  <w:t>První hrací den</w:t>
                </w:r>
                <w:r w:rsidR="00CD636C">
                  <w:rPr>
                    <w:rFonts w:ascii="Verdana" w:eastAsia="Verdana" w:hAnsi="Verdana" w:cs="Verdana"/>
                    <w:color w:val="000000"/>
                  </w:rPr>
                  <w:t xml:space="preserve"> se odehraj</w:t>
                </w:r>
                <w:r w:rsidR="00FE59BE">
                  <w:rPr>
                    <w:rFonts w:ascii="Verdana" w:eastAsia="Verdana" w:hAnsi="Verdana" w:cs="Verdana"/>
                    <w:color w:val="000000"/>
                  </w:rPr>
                  <w:t>e</w:t>
                </w:r>
                <w:r w:rsidR="00CD636C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FB62E1">
                  <w:rPr>
                    <w:rFonts w:ascii="Verdana" w:eastAsia="Verdana" w:hAnsi="Verdana" w:cs="Verdana"/>
                    <w:color w:val="000000"/>
                  </w:rPr>
                  <w:t>2</w:t>
                </w:r>
                <w:r w:rsidR="00CF265F">
                  <w:rPr>
                    <w:rFonts w:ascii="Verdana" w:eastAsia="Verdana" w:hAnsi="Verdana" w:cs="Verdana"/>
                    <w:color w:val="000000"/>
                  </w:rPr>
                  <w:t>0</w:t>
                </w:r>
                <w:r w:rsidR="00FB62E1">
                  <w:rPr>
                    <w:rFonts w:ascii="Verdana" w:eastAsia="Verdana" w:hAnsi="Verdana" w:cs="Verdana"/>
                    <w:color w:val="000000"/>
                  </w:rPr>
                  <w:t>.4.202</w:t>
                </w:r>
                <w:r w:rsidR="00C91427">
                  <w:rPr>
                    <w:rFonts w:ascii="Verdana" w:eastAsia="Verdana" w:hAnsi="Verdana" w:cs="Verdana"/>
                    <w:color w:val="000000"/>
                  </w:rPr>
                  <w:t>4</w:t>
                </w:r>
                <w:r w:rsidR="00660325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9D6B85">
                  <w:rPr>
                    <w:rFonts w:ascii="Verdana" w:eastAsia="Verdana" w:hAnsi="Verdana" w:cs="Verdana"/>
                    <w:color w:val="000000"/>
                  </w:rPr>
                  <w:t>od 09:00</w:t>
                </w:r>
                <w:r w:rsidR="008504BE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660325">
                  <w:rPr>
                    <w:rFonts w:ascii="Verdana" w:eastAsia="Verdana" w:hAnsi="Verdana" w:cs="Verdana"/>
                    <w:color w:val="000000"/>
                  </w:rPr>
                  <w:t>v Hradci Králové (herna Věkoše</w:t>
                </w:r>
                <w:r w:rsidR="000110DD">
                  <w:rPr>
                    <w:rFonts w:ascii="Verdana" w:eastAsia="Verdana" w:hAnsi="Verdana" w:cs="Verdana"/>
                    <w:color w:val="000000"/>
                  </w:rPr>
                  <w:t>, Jana Černého 8/28</w:t>
                </w:r>
                <w:r w:rsidR="00660325">
                  <w:rPr>
                    <w:rFonts w:ascii="Verdana" w:eastAsia="Verdana" w:hAnsi="Verdana" w:cs="Verdana"/>
                    <w:color w:val="000000"/>
                  </w:rPr>
                  <w:t>)</w:t>
                </w:r>
                <w:r w:rsidR="008504BE">
                  <w:rPr>
                    <w:rFonts w:ascii="Verdana" w:eastAsia="Verdana" w:hAnsi="Verdana" w:cs="Verdana"/>
                    <w:color w:val="000000"/>
                  </w:rPr>
                  <w:t xml:space="preserve"> a</w:t>
                </w:r>
                <w:r w:rsidR="00B07153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660325">
                  <w:rPr>
                    <w:rFonts w:ascii="Verdana" w:eastAsia="Verdana" w:hAnsi="Verdana" w:cs="Verdana"/>
                    <w:color w:val="000000"/>
                  </w:rPr>
                  <w:t>sokolovna Klučov</w:t>
                </w:r>
                <w:r w:rsidR="00B07153">
                  <w:rPr>
                    <w:rFonts w:ascii="Verdana" w:eastAsia="Verdana" w:hAnsi="Verdana" w:cs="Verdana"/>
                    <w:color w:val="000000"/>
                  </w:rPr>
                  <w:t>,</w:t>
                </w:r>
                <w:r w:rsidR="000B5D6B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9B24EF">
                  <w:rPr>
                    <w:rFonts w:ascii="Verdana" w:eastAsia="Verdana" w:hAnsi="Verdana" w:cs="Verdana"/>
                    <w:color w:val="000000"/>
                  </w:rPr>
                  <w:t>dohrání soutěže</w:t>
                </w:r>
                <w:r w:rsidR="000B5D6B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0261D5">
                  <w:rPr>
                    <w:rFonts w:ascii="Verdana" w:eastAsia="Verdana" w:hAnsi="Verdana" w:cs="Verdana"/>
                    <w:color w:val="000000"/>
                  </w:rPr>
                  <w:t>20</w:t>
                </w:r>
                <w:r w:rsidR="00CC36C8">
                  <w:rPr>
                    <w:rFonts w:ascii="Verdana" w:eastAsia="Verdana" w:hAnsi="Verdana" w:cs="Verdana"/>
                    <w:color w:val="000000"/>
                  </w:rPr>
                  <w:t>.</w:t>
                </w:r>
                <w:r w:rsidR="009B24EF">
                  <w:rPr>
                    <w:rFonts w:ascii="Verdana" w:eastAsia="Verdana" w:hAnsi="Verdana" w:cs="Verdana"/>
                    <w:color w:val="000000"/>
                  </w:rPr>
                  <w:t xml:space="preserve"> – 21.</w:t>
                </w:r>
                <w:r w:rsidR="00CC36C8">
                  <w:rPr>
                    <w:rFonts w:ascii="Verdana" w:eastAsia="Verdana" w:hAnsi="Verdana" w:cs="Verdana"/>
                    <w:color w:val="000000"/>
                  </w:rPr>
                  <w:t>9.202</w:t>
                </w:r>
                <w:r w:rsidR="009B24EF">
                  <w:rPr>
                    <w:rFonts w:ascii="Verdana" w:eastAsia="Verdana" w:hAnsi="Verdana" w:cs="Verdana"/>
                    <w:color w:val="000000"/>
                  </w:rPr>
                  <w:t>4</w:t>
                </w:r>
                <w:r w:rsidR="00660325">
                  <w:rPr>
                    <w:rFonts w:ascii="Verdana" w:eastAsia="Verdana" w:hAnsi="Verdana" w:cs="Verdana"/>
                    <w:color w:val="000000"/>
                  </w:rPr>
                  <w:t xml:space="preserve"> opět v Hradci Králové</w:t>
                </w:r>
                <w:r w:rsidR="00B07153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0D477C">
                  <w:rPr>
                    <w:rFonts w:ascii="Verdana" w:eastAsia="Verdana" w:hAnsi="Verdana" w:cs="Verdana"/>
                    <w:color w:val="000000"/>
                  </w:rPr>
                  <w:t xml:space="preserve">(herna </w:t>
                </w:r>
                <w:r w:rsidR="005122DD">
                  <w:rPr>
                    <w:rFonts w:ascii="Verdana" w:eastAsia="Verdana" w:hAnsi="Verdana" w:cs="Verdana"/>
                    <w:color w:val="000000"/>
                  </w:rPr>
                  <w:t xml:space="preserve">Speciální školy </w:t>
                </w:r>
                <w:r w:rsidR="000D477C">
                  <w:rPr>
                    <w:rFonts w:ascii="Verdana" w:eastAsia="Verdana" w:hAnsi="Verdana" w:cs="Verdana"/>
                    <w:color w:val="000000"/>
                  </w:rPr>
                  <w:t>Heyrovského</w:t>
                </w:r>
                <w:r w:rsidR="005122DD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  <w:r w:rsidR="00B214F5">
                  <w:rPr>
                    <w:rFonts w:ascii="Verdana" w:eastAsia="Verdana" w:hAnsi="Verdana" w:cs="Verdana"/>
                    <w:color w:val="000000"/>
                  </w:rPr>
                  <w:t>1231/11b).</w:t>
                </w:r>
                <w:r w:rsidR="00236452">
                  <w:rPr>
                    <w:rFonts w:ascii="Verdana" w:eastAsia="Verdana" w:hAnsi="Verdana" w:cs="Verdana"/>
                    <w:color w:val="000000"/>
                  </w:rPr>
                  <w:t xml:space="preserve"> </w:t>
                </w:r>
              </w:sdtContent>
            </w:sdt>
          </w:p>
        </w:tc>
      </w:tr>
      <w:tr w:rsidR="00D569EC" w:rsidRPr="00D3258C" w14:paraId="70413DA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83FC8" w14:textId="77777777" w:rsidR="00D569EC" w:rsidRPr="00D3258C" w:rsidRDefault="00D569EC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3CBE7" w14:textId="77777777" w:rsidR="00D569EC" w:rsidRDefault="00D569EC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144A" w14:textId="7C1921E1" w:rsidR="0098493D" w:rsidRDefault="009B24EF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344001">
              <w:rPr>
                <w:rFonts w:ascii="Verdana" w:hAnsi="Verdana"/>
              </w:rPr>
              <w:t xml:space="preserve">rvní hrací den 20.4.2024 </w:t>
            </w:r>
            <w:r w:rsidR="00203237">
              <w:rPr>
                <w:rFonts w:ascii="Verdana" w:hAnsi="Verdana"/>
              </w:rPr>
              <w:t>občerstvení v obou hernách</w:t>
            </w:r>
            <w:r w:rsidR="00DA2C32">
              <w:rPr>
                <w:rFonts w:ascii="Verdana" w:hAnsi="Verdana"/>
              </w:rPr>
              <w:t xml:space="preserve"> (káva, nealko</w:t>
            </w:r>
            <w:r w:rsidR="002E3CBE">
              <w:rPr>
                <w:rFonts w:ascii="Verdana" w:hAnsi="Verdana"/>
              </w:rPr>
              <w:t>,</w:t>
            </w:r>
            <w:r w:rsidR="00DA2C32">
              <w:rPr>
                <w:rFonts w:ascii="Verdana" w:hAnsi="Verdana"/>
              </w:rPr>
              <w:t xml:space="preserve"> párek</w:t>
            </w:r>
            <w:r w:rsidR="002E3CBE">
              <w:rPr>
                <w:rFonts w:ascii="Verdana" w:hAnsi="Verdana"/>
              </w:rPr>
              <w:t>, oběd).</w:t>
            </w:r>
            <w:r>
              <w:rPr>
                <w:rFonts w:ascii="Verdana" w:hAnsi="Verdana"/>
              </w:rPr>
              <w:t xml:space="preserve"> Zahájení soutěže  20.9.2024 od 19:00 cca do 22:00, 21.9.2024 zahájení od 9:00 do </w:t>
            </w:r>
            <w:r w:rsidR="0098493D">
              <w:rPr>
                <w:rFonts w:ascii="Verdana" w:hAnsi="Verdana"/>
              </w:rPr>
              <w:t>dohrání soutěže</w:t>
            </w:r>
            <w:r>
              <w:rPr>
                <w:rFonts w:ascii="Verdana" w:hAnsi="Verdana"/>
              </w:rPr>
              <w:t xml:space="preserve"> (večeře v hotelovém domě</w:t>
            </w:r>
            <w:r w:rsidR="0098493D">
              <w:rPr>
                <w:rFonts w:ascii="Verdana" w:hAnsi="Verdana"/>
              </w:rPr>
              <w:t xml:space="preserve"> Academic oba hrací dny, jinak občerstvení a oběd v herně 21.9.2024).</w:t>
            </w:r>
          </w:p>
        </w:tc>
      </w:tr>
      <w:tr w:rsidR="00333F6A" w:rsidRPr="00D3258C" w14:paraId="2D4DFAB2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D0FE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FE2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64CD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Míčky pro utkání</w:t>
            </w:r>
          </w:p>
        </w:tc>
      </w:tr>
      <w:tr w:rsidR="00333F6A" w:rsidRPr="00D3258C" w14:paraId="717C5A60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7398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7F3F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11.1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7251" w14:textId="32458794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Míčky pro utkání (s jasně čitelnou značkou) zajišťuje po</w:t>
            </w:r>
            <w:r w:rsidR="00C07827">
              <w:rPr>
                <w:rFonts w:ascii="Verdana" w:eastAsia="Verdana" w:hAnsi="Verdana" w:cs="Verdana"/>
                <w:color w:val="000000"/>
              </w:rPr>
              <w:t>řadatel</w:t>
            </w:r>
            <w:r w:rsidR="00D93DDF">
              <w:rPr>
                <w:rFonts w:ascii="Verdana" w:eastAsia="Verdana" w:hAnsi="Verdana" w:cs="Verdana"/>
                <w:color w:val="000000"/>
              </w:rPr>
              <w:t>,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plastové*** (tříhvězdičkové), v dostatečném počtu na celé utkání.</w:t>
            </w:r>
          </w:p>
        </w:tc>
      </w:tr>
      <w:tr w:rsidR="00333F6A" w:rsidRPr="00D3258C" w14:paraId="276D198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039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BB03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11.2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3CCB" w14:textId="6C2B264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Každý oddíl uvede do přihlášky druh (značku) míčků, které dá k dispozici jako pořadatel utkání</w:t>
            </w:r>
            <w:r w:rsidR="00B32E03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333F6A" w:rsidRPr="00D3258C" w14:paraId="7ECC314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92B7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F21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F906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Počet stolů a počítadel</w:t>
            </w:r>
          </w:p>
        </w:tc>
      </w:tr>
      <w:tr w:rsidR="00333F6A" w:rsidRPr="00D3258C" w14:paraId="1E196A34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B18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9304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12.1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82A3" w14:textId="500D0283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Pro jedno utkání soutěže musí být k dispozici </w:t>
            </w:r>
            <w:r w:rsidRPr="004770AC">
              <w:rPr>
                <w:rFonts w:ascii="Verdana" w:eastAsia="Verdana" w:hAnsi="Verdana" w:cs="Verdana"/>
                <w:color w:val="000000"/>
              </w:rPr>
              <w:t>dva sto</w:t>
            </w:r>
            <w:r w:rsidR="00D94096" w:rsidRPr="004770AC">
              <w:rPr>
                <w:rFonts w:ascii="Verdana" w:eastAsia="Verdana" w:hAnsi="Verdana" w:cs="Verdana"/>
                <w:color w:val="000000"/>
              </w:rPr>
              <w:t>lky rozhodčího s počítadlem</w:t>
            </w:r>
          </w:p>
        </w:tc>
      </w:tr>
      <w:tr w:rsidR="00333F6A" w:rsidRPr="00D3258C" w14:paraId="0932B5AA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C0F3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00E3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12.2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307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Při hraní mistrovského utkání na dvou stolech v různých místnostech je povinností pořadatele zajistit pro oba hrací prostory shodné parametry (viz. Pravidla ST).</w:t>
            </w:r>
          </w:p>
        </w:tc>
      </w:tr>
      <w:tr w:rsidR="00333F6A" w:rsidRPr="00D3258C" w14:paraId="4A2CFDF0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B633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9E9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7C8" w14:textId="77777777" w:rsidR="00333F6A" w:rsidRPr="00D3258C" w:rsidRDefault="00333F6A" w:rsidP="00C43C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62C4"/>
                <w:u w:val="single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Nesehraná utkání</w:t>
            </w:r>
          </w:p>
        </w:tc>
      </w:tr>
      <w:tr w:rsidR="00333F6A" w:rsidRPr="00D3258C" w14:paraId="497F833B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6CAD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533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6EE0" w14:textId="0132B291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Odložení nelze v žádném případě provést bez souhlasu </w:t>
            </w:r>
            <w:r w:rsidR="000261D5">
              <w:rPr>
                <w:rFonts w:ascii="Verdana" w:eastAsia="Verdana" w:hAnsi="Verdana" w:cs="Verdana"/>
                <w:color w:val="000000"/>
              </w:rPr>
              <w:t xml:space="preserve">vedoucího soutěže a </w:t>
            </w:r>
            <w:r w:rsidRPr="00D3258C">
              <w:rPr>
                <w:rFonts w:ascii="Verdana" w:eastAsia="Verdana" w:hAnsi="Verdana" w:cs="Verdana"/>
                <w:color w:val="000000"/>
              </w:rPr>
              <w:t>STK, a zaslaného všem příslušným soupeřům.</w:t>
            </w:r>
          </w:p>
        </w:tc>
      </w:tr>
      <w:tr w:rsidR="00333F6A" w:rsidRPr="00D3258C" w14:paraId="105A0F5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A520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9264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BF9F" w14:textId="47B0C045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Družstvo, které nesehraje více, jak dvě utkání bez patřičného zdůvodnění, bude ze soutěže vyloučeno dle soutěžního řádu ČAST a bude od tohoto družstva vymáhána pokuta</w:t>
            </w:r>
            <w:r w:rsidR="00D94096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4770AC">
              <w:rPr>
                <w:rFonts w:ascii="Verdana" w:eastAsia="Verdana" w:hAnsi="Verdana" w:cs="Verdana"/>
                <w:color w:val="000000"/>
              </w:rPr>
              <w:t>ve výši startovnho.</w:t>
            </w:r>
          </w:p>
        </w:tc>
      </w:tr>
      <w:tr w:rsidR="00333F6A" w:rsidRPr="00D3258C" w14:paraId="161B852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AD7D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3FA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B29" w14:textId="162CD42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Družstvu, které nenastoupí bez omluvy k utkání, bude výsledek kontum</w:t>
            </w:r>
            <w:r w:rsidR="00415F94">
              <w:rPr>
                <w:rFonts w:ascii="Verdana" w:eastAsia="Verdana" w:hAnsi="Verdana" w:cs="Verdana"/>
                <w:color w:val="000000"/>
              </w:rPr>
              <w:t>ován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a budou předepsány k úhradě náklady ostatních družstev, se kterými měli utkání sehrát.</w:t>
            </w:r>
          </w:p>
        </w:tc>
      </w:tr>
      <w:tr w:rsidR="00333F6A" w:rsidRPr="00D3258C" w14:paraId="020FE2B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FA2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D04A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9458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Zasílání zápisů a hlášení výsledků utkání</w:t>
            </w:r>
          </w:p>
        </w:tc>
      </w:tr>
      <w:tr w:rsidR="00333F6A" w:rsidRPr="00D3258C" w14:paraId="77BF6E5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4BF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1EA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4C01" w14:textId="3FC71A5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Zápisy o utkání 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je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nutno vyplňovat v souladu se SŘ a rozlosováním příslušné soutěže (pořadí soupeřů = domácí : hosté, počet utkání, atd.), čitelně a celkové výsledky vždy ve vztahu k pořádajícímu družstvu.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V soutěžích nutno používat platné tiskopisy ligy 202</w:t>
            </w:r>
            <w:r w:rsidR="000261D5">
              <w:rPr>
                <w:rFonts w:ascii="Verdana" w:eastAsia="Verdana" w:hAnsi="Verdana" w:cs="Verdana"/>
                <w:b/>
                <w:color w:val="000000"/>
              </w:rPr>
              <w:t>4</w:t>
            </w:r>
            <w:r w:rsidRPr="00D3258C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333F6A" w:rsidRPr="00D3258C" w14:paraId="0025B71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917B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F70C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EC44" w14:textId="6DDEF813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Povinnost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>í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domácího družstva je nahlášení výsledků zápasů</w:t>
            </w:r>
            <w:r w:rsidR="006E2D03">
              <w:rPr>
                <w:rFonts w:ascii="Verdana" w:eastAsia="Verdana" w:hAnsi="Verdana" w:cs="Verdana"/>
                <w:color w:val="000000"/>
              </w:rPr>
              <w:t xml:space="preserve"> (zápisů)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v lize TP po skončení všech utkání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 každého kola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e-mailem: Tomáš Hlošek – </w:t>
            </w:r>
            <w:hyperlink r:id="rId8" w:history="1">
              <w:r w:rsidR="00FD5701" w:rsidRPr="00D3258C">
                <w:rPr>
                  <w:rStyle w:val="Hypertextovodkaz"/>
                  <w:rFonts w:ascii="Verdana" w:eastAsia="Verdana" w:hAnsi="Verdana" w:cs="Verdana"/>
                </w:rPr>
                <w:t>hlosek.tom@seznam.cz</w:t>
              </w:r>
            </w:hyperlink>
          </w:p>
        </w:tc>
      </w:tr>
      <w:tr w:rsidR="00333F6A" w:rsidRPr="00D3258C" w14:paraId="3DA7EC7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6EC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DD98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38EE" w14:textId="6877706E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Vedoucí </w:t>
            </w:r>
            <w:r w:rsidR="00824E90">
              <w:rPr>
                <w:rFonts w:ascii="Verdana" w:eastAsia="Verdana" w:hAnsi="Verdana" w:cs="Verdana"/>
                <w:color w:val="000000"/>
              </w:rPr>
              <w:t>soutěže LBB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zašle naskenovaný zápis e-mailem nejpozději v</w:t>
            </w:r>
            <w:r w:rsidR="000D2A79">
              <w:rPr>
                <w:rFonts w:ascii="Verdana" w:eastAsia="Verdana" w:hAnsi="Verdana" w:cs="Verdana"/>
                <w:color w:val="000000"/>
              </w:rPr>
              <w:t> </w:t>
            </w:r>
            <w:r w:rsidRPr="004770AC">
              <w:rPr>
                <w:rFonts w:ascii="Verdana" w:eastAsia="Verdana" w:hAnsi="Verdana" w:cs="Verdana"/>
                <w:color w:val="000000"/>
              </w:rPr>
              <w:t>p</w:t>
            </w:r>
            <w:r w:rsidR="000D2A79" w:rsidRPr="004770AC">
              <w:rPr>
                <w:rFonts w:ascii="Verdana" w:eastAsia="Verdana" w:hAnsi="Verdana" w:cs="Verdana"/>
                <w:color w:val="000000"/>
              </w:rPr>
              <w:t>rvní pracovní den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po hracím termínu zpracovateli celostátního žebříčku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: Radek Procházka, </w:t>
            </w:r>
            <w:hyperlink r:id="rId9" w:history="1">
              <w:r w:rsidR="00FD5701" w:rsidRPr="00D3258C">
                <w:rPr>
                  <w:rStyle w:val="Hypertextovodkaz"/>
                  <w:rFonts w:ascii="Verdana" w:eastAsia="Verdana" w:hAnsi="Verdana" w:cs="Verdana"/>
                </w:rPr>
                <w:t>procha00@seznam.cz</w:t>
              </w:r>
            </w:hyperlink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333F6A" w:rsidRPr="00D3258C" w14:paraId="4C7DE86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E0D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6DC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4FED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Zprávy a informace</w:t>
            </w:r>
          </w:p>
        </w:tc>
      </w:tr>
      <w:tr w:rsidR="00333F6A" w:rsidRPr="00D3258C" w14:paraId="60299002" w14:textId="77777777" w:rsidTr="00D3258C">
        <w:trPr>
          <w:trHeight w:val="33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7ED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3427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16.1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90"/>
              <w:id w:val="-1521162000"/>
            </w:sdtPr>
            <w:sdtContent>
              <w:p w14:paraId="0F699298" w14:textId="35F5C5C4" w:rsidR="00333F6A" w:rsidRPr="00D3258C" w:rsidRDefault="00333F6A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0"/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Nutné informace STK či ostatních orgánů budou zasílány na e-mailové adresy oddílů uvedených na přihlášce do soutěže a eventuálně dalším zájemcům. Tabulka  a výsledky jednotlivých zápasů budou uvedeny na </w:t>
                </w:r>
                <w:sdt>
                  <w:sdtPr>
                    <w:rPr>
                      <w:rFonts w:ascii="Verdana" w:hAnsi="Verdana"/>
                    </w:rPr>
                    <w:tag w:val="goog_rdk_87"/>
                    <w:id w:val="-2083744309"/>
                  </w:sdtPr>
                  <w:sdtContent>
                    <w:r w:rsidRPr="00D3258C">
                      <w:rPr>
                        <w:rFonts w:ascii="Verdana" w:eastAsia="Verdana" w:hAnsi="Verdana" w:cs="Verdana"/>
                        <w:color w:val="000000"/>
                      </w:rPr>
                      <w:t>stránkách</w:t>
                    </w:r>
                  </w:sdtContent>
                </w:sdt>
                <w:r w:rsidR="00FD5701" w:rsidRPr="00D3258C">
                  <w:rPr>
                    <w:rFonts w:ascii="Verdana" w:hAnsi="Verdana"/>
                  </w:rPr>
                  <w:t xml:space="preserve"> </w:t>
                </w:r>
                <w:r w:rsidR="000261D5" w:rsidRPr="000261D5">
                  <w:rPr>
                    <w:rFonts w:ascii="Verdana" w:hAnsi="Verdana"/>
                    <w:b/>
                    <w:bCs/>
                  </w:rPr>
                  <w:t>SK Janské Lázně,</w:t>
                </w:r>
                <w:r w:rsidR="000261D5">
                  <w:rPr>
                    <w:rFonts w:ascii="Verdana" w:hAnsi="Verdana"/>
                  </w:rPr>
                  <w:t xml:space="preserve"> 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</w:rPr>
                  <w:t>Český PARA Sport</w:t>
                </w:r>
                <w:r w:rsidR="000A7F40">
                  <w:rPr>
                    <w:rFonts w:ascii="Verdana" w:eastAsia="Verdana" w:hAnsi="Verdana" w:cs="Verdana"/>
                    <w:b/>
                    <w:color w:val="000000"/>
                  </w:rPr>
                  <w:t xml:space="preserve"> a </w:t>
                </w:r>
                <w:r w:rsidR="000261D5">
                  <w:rPr>
                    <w:rFonts w:ascii="Verdana" w:eastAsia="Verdana" w:hAnsi="Verdana" w:cs="Verdana"/>
                    <w:b/>
                    <w:color w:val="000000"/>
                  </w:rPr>
                  <w:t>ČAST</w:t>
                </w:r>
                <w:r w:rsidR="001D652F">
                  <w:rPr>
                    <w:rFonts w:ascii="Verdana" w:eastAsia="Verdana" w:hAnsi="Verdana" w:cs="Verdana"/>
                    <w:b/>
                    <w:color w:val="000000"/>
                  </w:rPr>
                  <w:t>.</w:t>
                </w:r>
              </w:p>
            </w:sdtContent>
          </w:sdt>
        </w:tc>
      </w:tr>
      <w:tr w:rsidR="00634B76" w:rsidRPr="00D3258C" w14:paraId="54F22AC6" w14:textId="77777777" w:rsidTr="00D3258C">
        <w:trPr>
          <w:trHeight w:val="33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ECC00" w14:textId="77777777" w:rsidR="00634B76" w:rsidRPr="00D3258C" w:rsidRDefault="00634B76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4F517" w14:textId="29C726E1" w:rsidR="00634B76" w:rsidRPr="00D3258C" w:rsidRDefault="001D519D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4C13" w14:textId="033AF808" w:rsidR="00634B76" w:rsidRDefault="001D519D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Ubytování pro zahraniční účastník</w:t>
            </w:r>
            <w:r w:rsidR="00A90C7B">
              <w:rPr>
                <w:rFonts w:ascii="Verdana" w:hAnsi="Verdana"/>
              </w:rPr>
              <w:t xml:space="preserve">y </w:t>
            </w:r>
            <w:r w:rsidR="00187A6C">
              <w:rPr>
                <w:rFonts w:ascii="Verdana" w:hAnsi="Verdana"/>
              </w:rPr>
              <w:t>z</w:t>
            </w:r>
            <w:r w:rsidR="00273A71">
              <w:rPr>
                <w:rFonts w:ascii="Verdana" w:hAnsi="Verdana"/>
              </w:rPr>
              <w:t> 2</w:t>
            </w:r>
            <w:r w:rsidR="002A4275">
              <w:rPr>
                <w:rFonts w:ascii="Verdana" w:hAnsi="Verdana"/>
              </w:rPr>
              <w:t>0</w:t>
            </w:r>
            <w:r w:rsidR="00273A71">
              <w:rPr>
                <w:rFonts w:ascii="Verdana" w:hAnsi="Verdana"/>
              </w:rPr>
              <w:t xml:space="preserve">. na </w:t>
            </w:r>
            <w:r w:rsidR="00A90C7B">
              <w:rPr>
                <w:rFonts w:ascii="Verdana" w:hAnsi="Verdana"/>
              </w:rPr>
              <w:t>2</w:t>
            </w:r>
            <w:r w:rsidR="002A4275">
              <w:rPr>
                <w:rFonts w:ascii="Verdana" w:hAnsi="Verdana"/>
              </w:rPr>
              <w:t>1</w:t>
            </w:r>
            <w:r w:rsidR="00A90C7B">
              <w:rPr>
                <w:rFonts w:ascii="Verdana" w:hAnsi="Verdana"/>
              </w:rPr>
              <w:t>.4.202</w:t>
            </w:r>
            <w:r w:rsidR="002A4275">
              <w:rPr>
                <w:rFonts w:ascii="Verdana" w:hAnsi="Verdana"/>
              </w:rPr>
              <w:t>4</w:t>
            </w:r>
            <w:r w:rsidR="00A90C7B">
              <w:rPr>
                <w:rFonts w:ascii="Verdana" w:hAnsi="Verdana"/>
              </w:rPr>
              <w:t xml:space="preserve"> </w:t>
            </w:r>
            <w:r w:rsidR="00273A71">
              <w:rPr>
                <w:rFonts w:ascii="Verdana" w:hAnsi="Verdana"/>
              </w:rPr>
              <w:t xml:space="preserve">je zajištěno </w:t>
            </w:r>
            <w:r w:rsidR="00C624DE">
              <w:rPr>
                <w:rFonts w:ascii="Verdana" w:hAnsi="Verdana"/>
              </w:rPr>
              <w:t xml:space="preserve">v </w:t>
            </w:r>
            <w:r w:rsidR="00C624DE" w:rsidRPr="00C624DE">
              <w:rPr>
                <w:rFonts w:ascii="Verdana" w:hAnsi="Verdana"/>
              </w:rPr>
              <w:t>Centru pro integraci osob se zdravotním postižením Královéhradeckého kraje, o.p.s.</w:t>
            </w:r>
            <w:r w:rsidR="00244C28">
              <w:rPr>
                <w:rFonts w:ascii="Verdana" w:hAnsi="Verdana"/>
              </w:rPr>
              <w:t xml:space="preserve">, </w:t>
            </w:r>
            <w:r w:rsidR="00255A0E" w:rsidRPr="00255A0E">
              <w:rPr>
                <w:rFonts w:ascii="Verdana" w:hAnsi="Verdana"/>
              </w:rPr>
              <w:t>Jana Černého 8/28, 503 41 Hradec Králové, Věkoše</w:t>
            </w:r>
            <w:r w:rsidR="002E4FDE">
              <w:rPr>
                <w:rFonts w:ascii="Verdana" w:hAnsi="Verdana"/>
              </w:rPr>
              <w:t>. Ubytování </w:t>
            </w:r>
            <w:r w:rsidR="002A4275">
              <w:rPr>
                <w:rFonts w:ascii="Verdana" w:hAnsi="Verdana"/>
              </w:rPr>
              <w:t>20</w:t>
            </w:r>
            <w:r w:rsidR="002E4FDE">
              <w:rPr>
                <w:rFonts w:ascii="Verdana" w:hAnsi="Verdana"/>
              </w:rPr>
              <w:t>.</w:t>
            </w:r>
            <w:r w:rsidR="002A4275">
              <w:rPr>
                <w:rFonts w:ascii="Verdana" w:hAnsi="Verdana"/>
              </w:rPr>
              <w:t xml:space="preserve"> – 2</w:t>
            </w:r>
            <w:r w:rsidR="0098493D">
              <w:rPr>
                <w:rFonts w:ascii="Verdana" w:hAnsi="Verdana"/>
              </w:rPr>
              <w:t>2</w:t>
            </w:r>
            <w:r w:rsidR="002A4275">
              <w:rPr>
                <w:rFonts w:ascii="Verdana" w:hAnsi="Verdana"/>
              </w:rPr>
              <w:t>.</w:t>
            </w:r>
            <w:r w:rsidR="00E1798A">
              <w:rPr>
                <w:rFonts w:ascii="Verdana" w:hAnsi="Verdana"/>
              </w:rPr>
              <w:t>9.202</w:t>
            </w:r>
            <w:r w:rsidR="002A4275">
              <w:rPr>
                <w:rFonts w:ascii="Verdana" w:hAnsi="Verdana"/>
              </w:rPr>
              <w:t>4</w:t>
            </w:r>
            <w:r w:rsidR="00E1798A">
              <w:rPr>
                <w:rFonts w:ascii="Verdana" w:hAnsi="Verdana"/>
              </w:rPr>
              <w:t xml:space="preserve"> pro hráče </w:t>
            </w:r>
            <w:r w:rsidR="00C84A1B">
              <w:rPr>
                <w:rFonts w:ascii="Verdana" w:hAnsi="Verdana"/>
              </w:rPr>
              <w:t xml:space="preserve">je </w:t>
            </w:r>
            <w:r w:rsidR="00616F33">
              <w:rPr>
                <w:rFonts w:ascii="Verdana" w:hAnsi="Verdana"/>
              </w:rPr>
              <w:t xml:space="preserve">v </w:t>
            </w:r>
            <w:r w:rsidR="00616F33" w:rsidRPr="00616F33">
              <w:rPr>
                <w:rFonts w:ascii="Verdana" w:hAnsi="Verdana"/>
              </w:rPr>
              <w:t>ACADEMIC hotelový dům</w:t>
            </w:r>
            <w:r w:rsidR="00616F33">
              <w:rPr>
                <w:rFonts w:ascii="Verdana" w:hAnsi="Verdana"/>
              </w:rPr>
              <w:t xml:space="preserve">, </w:t>
            </w:r>
            <w:r w:rsidR="0080655D" w:rsidRPr="0080655D">
              <w:rPr>
                <w:rFonts w:ascii="Verdana" w:hAnsi="Verdana"/>
              </w:rPr>
              <w:t>Akademika Heyrovského 1177/4, 500 03 Hradec Králové</w:t>
            </w:r>
            <w:r w:rsidR="0080655D">
              <w:rPr>
                <w:rFonts w:ascii="Verdana" w:hAnsi="Verdana"/>
              </w:rPr>
              <w:t>.</w:t>
            </w:r>
          </w:p>
        </w:tc>
      </w:tr>
      <w:tr w:rsidR="00333F6A" w:rsidRPr="00D3258C" w14:paraId="2E89FD6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7EC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B9C2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4F6131B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17.1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FCAA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Hodnocení pořadí</w:t>
            </w:r>
          </w:p>
          <w:p w14:paraId="2D68F4F4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Body, při rovnosti bodů dvou družstev vzájemné utkání, při rovnosti bodů tří a více družstev dodatková tabulka ze zápasů těchto družstev ( poměr setů, poměr míčků, los )</w:t>
            </w:r>
          </w:p>
        </w:tc>
      </w:tr>
      <w:tr w:rsidR="00333F6A" w:rsidRPr="00D3258C" w14:paraId="5880ADDB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F3D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6B6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93"/>
              <w:id w:val="-632012960"/>
            </w:sdtPr>
            <w:sdtContent>
              <w:p w14:paraId="5D992DD8" w14:textId="772859F8" w:rsidR="00333F6A" w:rsidRPr="00D3258C" w:rsidRDefault="00333F6A" w:rsidP="00FD5701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 xml:space="preserve">Vítězné družstvo získá titul </w:t>
                </w:r>
                <w:r w:rsidR="001C32C1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vítěz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„Ligy bez bariér 202</w:t>
                </w:r>
                <w:r w:rsidR="002A4275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4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“</w:t>
                </w:r>
              </w:p>
            </w:sdtContent>
          </w:sdt>
        </w:tc>
      </w:tr>
      <w:tr w:rsidR="00333F6A" w:rsidRPr="00D3258C" w14:paraId="328240C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A841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A8F3E" w14:textId="6EF512B9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18</w:t>
            </w:r>
            <w:r w:rsidR="005B6489">
              <w:rPr>
                <w:rFonts w:ascii="Verdana" w:eastAsia="Verdana" w:hAnsi="Verdana" w:cs="Verdana"/>
                <w:color w:val="000000"/>
              </w:rPr>
              <w:t>.</w:t>
            </w:r>
            <w:r w:rsidRPr="00D3258C"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765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první, druhé a třetí družstvo získají medaile a diplomy za umístění</w:t>
            </w:r>
          </w:p>
        </w:tc>
      </w:tr>
      <w:tr w:rsidR="00333F6A" w:rsidRPr="00D3258C" w14:paraId="6939D014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C127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E63C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D597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Závěrečná ustanovení</w:t>
            </w:r>
          </w:p>
        </w:tc>
      </w:tr>
      <w:tr w:rsidR="00333F6A" w:rsidRPr="00D3258C" w14:paraId="4BD2E2D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0816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0589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06A7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STK si vyhrazuje právo změn, doplňků a správného výkladu tohoto Rozpisu.</w:t>
            </w:r>
          </w:p>
        </w:tc>
      </w:tr>
    </w:tbl>
    <w:p w14:paraId="2C7ED69B" w14:textId="77777777" w:rsidR="00FD5701" w:rsidRPr="00D3258C" w:rsidRDefault="00FD570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hAnsi="Verdana"/>
          <w:color w:val="000000"/>
        </w:rPr>
      </w:pPr>
    </w:p>
    <w:p w14:paraId="0CC8AF5D" w14:textId="43D3763D" w:rsidR="00FD5701" w:rsidRPr="00D3258C" w:rsidRDefault="00FD5701" w:rsidP="00FD570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t xml:space="preserve">Propozice schválila STK stolního tenisu ČPS dne </w:t>
      </w:r>
      <w:r w:rsidR="0098493D">
        <w:rPr>
          <w:rFonts w:ascii="Verdana" w:eastAsia="Verdana" w:hAnsi="Verdana" w:cs="Verdana"/>
          <w:color w:val="000000"/>
        </w:rPr>
        <w:t>15.2.2024</w:t>
      </w:r>
    </w:p>
    <w:p w14:paraId="74548E4B" w14:textId="18FBBE85" w:rsidR="00F83D7F" w:rsidRPr="00D3258C" w:rsidRDefault="00FA33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hAnsi="Verdana"/>
          <w:color w:val="000000"/>
        </w:rPr>
      </w:pPr>
      <w:r w:rsidRPr="00D3258C">
        <w:rPr>
          <w:rFonts w:ascii="Verdana" w:hAnsi="Verdana"/>
          <w:color w:val="000000"/>
        </w:rPr>
        <w:t> </w:t>
      </w:r>
    </w:p>
    <w:p w14:paraId="6AE3C4AF" w14:textId="39667650" w:rsidR="00F83D7F" w:rsidRPr="00D3258C" w:rsidRDefault="00FA33C6" w:rsidP="00D3258C">
      <w:pPr>
        <w:pBdr>
          <w:top w:val="nil"/>
          <w:left w:val="nil"/>
          <w:bottom w:val="nil"/>
          <w:right w:val="nil"/>
          <w:between w:val="nil"/>
        </w:pBdr>
        <w:ind w:left="6480" w:firstLine="720"/>
        <w:rPr>
          <w:rFonts w:ascii="Verdana" w:hAnsi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lastRenderedPageBreak/>
        <w:t>V</w:t>
      </w:r>
      <w:r w:rsidR="004F66E4">
        <w:rPr>
          <w:rFonts w:ascii="Verdana" w:eastAsia="Verdana" w:hAnsi="Verdana" w:cs="Verdana"/>
          <w:color w:val="000000"/>
        </w:rPr>
        <w:t> </w:t>
      </w:r>
      <w:r w:rsidRPr="00D3258C">
        <w:rPr>
          <w:rFonts w:ascii="Verdana" w:eastAsia="Verdana" w:hAnsi="Verdana" w:cs="Verdana"/>
          <w:color w:val="000000"/>
        </w:rPr>
        <w:t>Praze</w:t>
      </w:r>
      <w:r w:rsidR="004F66E4">
        <w:rPr>
          <w:rFonts w:ascii="Verdana" w:eastAsia="Verdana" w:hAnsi="Verdana" w:cs="Verdana"/>
          <w:color w:val="000000"/>
        </w:rPr>
        <w:t xml:space="preserve"> </w:t>
      </w:r>
      <w:r w:rsidR="0098493D">
        <w:rPr>
          <w:rFonts w:ascii="Verdana" w:eastAsia="Verdana" w:hAnsi="Verdana" w:cs="Verdana"/>
          <w:color w:val="000000"/>
        </w:rPr>
        <w:t>16.2.2024</w:t>
      </w:r>
    </w:p>
    <w:p w14:paraId="3EFD6E14" w14:textId="124FC8FE" w:rsidR="00F83D7F" w:rsidRPr="00D3258C" w:rsidRDefault="00D3258C" w:rsidP="00D3258C">
      <w:pPr>
        <w:pBdr>
          <w:top w:val="nil"/>
          <w:left w:val="nil"/>
          <w:bottom w:val="nil"/>
          <w:right w:val="nil"/>
          <w:between w:val="nil"/>
        </w:pBdr>
        <w:ind w:left="7200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</w:t>
      </w:r>
      <w:r w:rsidR="00FA33C6" w:rsidRPr="00D3258C">
        <w:rPr>
          <w:rFonts w:ascii="Verdana" w:eastAsia="Verdana" w:hAnsi="Verdana" w:cs="Verdana"/>
          <w:color w:val="000000"/>
        </w:rPr>
        <w:t>vedoucí soutěže</w:t>
      </w:r>
    </w:p>
    <w:p w14:paraId="1B74BC86" w14:textId="0F301AC9" w:rsidR="00F83D7F" w:rsidRPr="00D3258C" w:rsidRDefault="00FA33C6">
      <w:pPr>
        <w:pBdr>
          <w:top w:val="nil"/>
          <w:left w:val="nil"/>
          <w:bottom w:val="nil"/>
          <w:right w:val="nil"/>
          <w:between w:val="nil"/>
        </w:pBdr>
        <w:ind w:left="397"/>
        <w:jc w:val="center"/>
        <w:rPr>
          <w:rFonts w:ascii="Verdana" w:eastAsia="Verdana" w:hAnsi="Verdana" w:cs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t xml:space="preserve">                             </w:t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  <w:t xml:space="preserve">       </w:t>
      </w:r>
      <w:r w:rsidRPr="00D3258C">
        <w:rPr>
          <w:rFonts w:ascii="Verdana" w:eastAsia="Verdana" w:hAnsi="Verdana" w:cs="Verdana"/>
          <w:color w:val="000000"/>
        </w:rPr>
        <w:t xml:space="preserve">Tomáš Hlošek </w:t>
      </w:r>
    </w:p>
    <w:p w14:paraId="6871308D" w14:textId="77777777" w:rsidR="00F83D7F" w:rsidRDefault="00FA33C6">
      <w:pPr>
        <w:pBdr>
          <w:top w:val="nil"/>
          <w:left w:val="nil"/>
          <w:bottom w:val="nil"/>
          <w:right w:val="nil"/>
          <w:between w:val="nil"/>
        </w:pBdr>
        <w:ind w:left="397"/>
        <w:jc w:val="center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</w:p>
    <w:p w14:paraId="59608330" w14:textId="77777777" w:rsidR="00F83D7F" w:rsidRDefault="00F83D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</w:p>
    <w:sectPr w:rsidR="00F83D7F" w:rsidSect="00810D87">
      <w:headerReference w:type="default" r:id="rId10"/>
      <w:headerReference w:type="first" r:id="rId11"/>
      <w:pgSz w:w="11906" w:h="16838"/>
      <w:pgMar w:top="1418" w:right="720" w:bottom="720" w:left="720" w:header="45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635B" w14:textId="77777777" w:rsidR="00810D87" w:rsidRDefault="00810D87">
      <w:r>
        <w:separator/>
      </w:r>
    </w:p>
  </w:endnote>
  <w:endnote w:type="continuationSeparator" w:id="0">
    <w:p w14:paraId="636EE49A" w14:textId="77777777" w:rsidR="00810D87" w:rsidRDefault="0081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AF45" w14:textId="77777777" w:rsidR="00810D87" w:rsidRDefault="00810D87">
      <w:bookmarkStart w:id="0" w:name="_Hlk99433474"/>
      <w:bookmarkEnd w:id="0"/>
      <w:r>
        <w:separator/>
      </w:r>
    </w:p>
  </w:footnote>
  <w:footnote w:type="continuationSeparator" w:id="0">
    <w:p w14:paraId="0E179EAD" w14:textId="77777777" w:rsidR="00810D87" w:rsidRDefault="00810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3499" w14:textId="30690F01" w:rsidR="000266DD" w:rsidRDefault="001D0F2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897CC92" wp14:editId="45366F75">
          <wp:simplePos x="0" y="0"/>
          <wp:positionH relativeFrom="margin">
            <wp:posOffset>1899920</wp:posOffset>
          </wp:positionH>
          <wp:positionV relativeFrom="paragraph">
            <wp:posOffset>-117970</wp:posOffset>
          </wp:positionV>
          <wp:extent cx="676452" cy="635661"/>
          <wp:effectExtent l="0" t="0" r="9525" b="0"/>
          <wp:wrapNone/>
          <wp:docPr id="4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52" cy="635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Verdana" w:hAnsi="Verdana" w:cs="Verdana"/>
        <w:b/>
        <w:noProof/>
        <w:color w:val="000000"/>
        <w:u w:val="single"/>
      </w:rPr>
      <w:drawing>
        <wp:anchor distT="0" distB="0" distL="114300" distR="114300" simplePos="0" relativeHeight="251660288" behindDoc="0" locked="0" layoutInCell="1" allowOverlap="1" wp14:anchorId="704AF2FD" wp14:editId="3D0319A8">
          <wp:simplePos x="0" y="0"/>
          <wp:positionH relativeFrom="margin">
            <wp:posOffset>3044825</wp:posOffset>
          </wp:positionH>
          <wp:positionV relativeFrom="paragraph">
            <wp:posOffset>-100965</wp:posOffset>
          </wp:positionV>
          <wp:extent cx="1250315" cy="614680"/>
          <wp:effectExtent l="0" t="0" r="6985" b="0"/>
          <wp:wrapSquare wrapText="bothSides"/>
          <wp:docPr id="5" name="image2.png" descr="A picture containing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A picture containing company name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31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23EAE3" wp14:editId="37D7C50C">
          <wp:extent cx="1006293" cy="434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337" cy="43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5543">
      <w:rPr>
        <w:noProof/>
      </w:rPr>
      <w:drawing>
        <wp:anchor distT="0" distB="0" distL="114300" distR="114300" simplePos="0" relativeHeight="251661312" behindDoc="0" locked="0" layoutInCell="1" allowOverlap="1" wp14:anchorId="2F31D05C" wp14:editId="182A10A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43399" cy="191687"/>
          <wp:effectExtent l="0" t="0" r="0" b="0"/>
          <wp:wrapSquare wrapText="bothSides"/>
          <wp:docPr id="6" name="Picture 6" descr="Konto_Bariery_lg.aspx (2100×23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nto_Bariery_lg.aspx (2100×231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399" cy="191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9F36F" w14:textId="20F190B2" w:rsidR="00F83D7F" w:rsidRDefault="00F83D7F" w:rsidP="00D85543">
    <w:pPr>
      <w:pBdr>
        <w:top w:val="nil"/>
        <w:left w:val="nil"/>
        <w:bottom w:val="nil"/>
        <w:right w:val="nil"/>
        <w:between w:val="nil"/>
      </w:pBdr>
      <w:tabs>
        <w:tab w:val="left" w:pos="3414"/>
        <w:tab w:val="left" w:pos="6311"/>
        <w:tab w:val="left" w:pos="7583"/>
      </w:tabs>
      <w:ind w:right="360" w:firstLine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BE13" w14:textId="77777777" w:rsidR="00F83D7F" w:rsidRDefault="00F83D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C5D50"/>
    <w:multiLevelType w:val="multilevel"/>
    <w:tmpl w:val="334661B4"/>
    <w:lvl w:ilvl="0">
      <w:start w:val="1"/>
      <w:numFmt w:val="decimal"/>
      <w:pStyle w:val="Nadpis1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1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1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1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dpis51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ADA2B15"/>
    <w:multiLevelType w:val="multilevel"/>
    <w:tmpl w:val="1778C85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4635524">
    <w:abstractNumId w:val="0"/>
  </w:num>
  <w:num w:numId="2" w16cid:durableId="93108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F"/>
    <w:rsid w:val="000110DD"/>
    <w:rsid w:val="000261D5"/>
    <w:rsid w:val="000266DD"/>
    <w:rsid w:val="000750D3"/>
    <w:rsid w:val="0008046E"/>
    <w:rsid w:val="000A1B5A"/>
    <w:rsid w:val="000A7F40"/>
    <w:rsid w:val="000B5D6B"/>
    <w:rsid w:val="000D2A79"/>
    <w:rsid w:val="000D477C"/>
    <w:rsid w:val="000D57D3"/>
    <w:rsid w:val="000E6C0C"/>
    <w:rsid w:val="000F16CA"/>
    <w:rsid w:val="00127B4E"/>
    <w:rsid w:val="00132875"/>
    <w:rsid w:val="00136CA9"/>
    <w:rsid w:val="00140694"/>
    <w:rsid w:val="0016152A"/>
    <w:rsid w:val="00187A6C"/>
    <w:rsid w:val="001B5D83"/>
    <w:rsid w:val="001C32C1"/>
    <w:rsid w:val="001D0F26"/>
    <w:rsid w:val="001D519D"/>
    <w:rsid w:val="001D652F"/>
    <w:rsid w:val="001E577A"/>
    <w:rsid w:val="001E786C"/>
    <w:rsid w:val="00200D10"/>
    <w:rsid w:val="00203237"/>
    <w:rsid w:val="00206E8B"/>
    <w:rsid w:val="00236452"/>
    <w:rsid w:val="00244C28"/>
    <w:rsid w:val="002479B0"/>
    <w:rsid w:val="00255A0E"/>
    <w:rsid w:val="00273A71"/>
    <w:rsid w:val="0027435E"/>
    <w:rsid w:val="00290807"/>
    <w:rsid w:val="00293886"/>
    <w:rsid w:val="002A4158"/>
    <w:rsid w:val="002A4275"/>
    <w:rsid w:val="002C77AC"/>
    <w:rsid w:val="002E3561"/>
    <w:rsid w:val="002E3CBE"/>
    <w:rsid w:val="002E4FDE"/>
    <w:rsid w:val="00302ED0"/>
    <w:rsid w:val="003215CC"/>
    <w:rsid w:val="003219C2"/>
    <w:rsid w:val="00322F2B"/>
    <w:rsid w:val="00324F6B"/>
    <w:rsid w:val="00327697"/>
    <w:rsid w:val="00333F6A"/>
    <w:rsid w:val="00342368"/>
    <w:rsid w:val="00344001"/>
    <w:rsid w:val="003B1FBA"/>
    <w:rsid w:val="003B7542"/>
    <w:rsid w:val="003C64DE"/>
    <w:rsid w:val="00401C06"/>
    <w:rsid w:val="00412879"/>
    <w:rsid w:val="00415F94"/>
    <w:rsid w:val="00417214"/>
    <w:rsid w:val="004211E9"/>
    <w:rsid w:val="00434BBB"/>
    <w:rsid w:val="00460922"/>
    <w:rsid w:val="0047486E"/>
    <w:rsid w:val="004770AC"/>
    <w:rsid w:val="00483A66"/>
    <w:rsid w:val="00486261"/>
    <w:rsid w:val="004F66E4"/>
    <w:rsid w:val="005122DD"/>
    <w:rsid w:val="005141C6"/>
    <w:rsid w:val="00515451"/>
    <w:rsid w:val="0052088D"/>
    <w:rsid w:val="0057299C"/>
    <w:rsid w:val="00575F52"/>
    <w:rsid w:val="00585808"/>
    <w:rsid w:val="005A1652"/>
    <w:rsid w:val="005B6489"/>
    <w:rsid w:val="005C2D20"/>
    <w:rsid w:val="005E0D3D"/>
    <w:rsid w:val="005E52FB"/>
    <w:rsid w:val="006026AC"/>
    <w:rsid w:val="00616F33"/>
    <w:rsid w:val="00625D23"/>
    <w:rsid w:val="00634B76"/>
    <w:rsid w:val="006463E6"/>
    <w:rsid w:val="00651F26"/>
    <w:rsid w:val="00660325"/>
    <w:rsid w:val="00662457"/>
    <w:rsid w:val="00664C66"/>
    <w:rsid w:val="00667886"/>
    <w:rsid w:val="00674681"/>
    <w:rsid w:val="006C2F9A"/>
    <w:rsid w:val="006C493F"/>
    <w:rsid w:val="006E21DB"/>
    <w:rsid w:val="006E2D03"/>
    <w:rsid w:val="006E39B0"/>
    <w:rsid w:val="00714D2D"/>
    <w:rsid w:val="00747984"/>
    <w:rsid w:val="007637C8"/>
    <w:rsid w:val="007B51D4"/>
    <w:rsid w:val="008007FD"/>
    <w:rsid w:val="00804869"/>
    <w:rsid w:val="0080655D"/>
    <w:rsid w:val="0080729B"/>
    <w:rsid w:val="00810D87"/>
    <w:rsid w:val="00812F97"/>
    <w:rsid w:val="008165F4"/>
    <w:rsid w:val="00824E90"/>
    <w:rsid w:val="00841B6D"/>
    <w:rsid w:val="008504BE"/>
    <w:rsid w:val="00861EBD"/>
    <w:rsid w:val="00865C22"/>
    <w:rsid w:val="00872D3A"/>
    <w:rsid w:val="0087598C"/>
    <w:rsid w:val="00884DFB"/>
    <w:rsid w:val="00890149"/>
    <w:rsid w:val="00913B72"/>
    <w:rsid w:val="00917404"/>
    <w:rsid w:val="009229B6"/>
    <w:rsid w:val="00923048"/>
    <w:rsid w:val="00927035"/>
    <w:rsid w:val="009271F5"/>
    <w:rsid w:val="00936B5F"/>
    <w:rsid w:val="0094438D"/>
    <w:rsid w:val="00945FF2"/>
    <w:rsid w:val="009463C5"/>
    <w:rsid w:val="009549CF"/>
    <w:rsid w:val="00964C14"/>
    <w:rsid w:val="0097176C"/>
    <w:rsid w:val="0098493D"/>
    <w:rsid w:val="0099220D"/>
    <w:rsid w:val="009945F0"/>
    <w:rsid w:val="009B24EF"/>
    <w:rsid w:val="009B3212"/>
    <w:rsid w:val="009B3857"/>
    <w:rsid w:val="009C4D40"/>
    <w:rsid w:val="009D5ECE"/>
    <w:rsid w:val="009D6B85"/>
    <w:rsid w:val="009E381C"/>
    <w:rsid w:val="00A0116E"/>
    <w:rsid w:val="00A327B1"/>
    <w:rsid w:val="00A406CE"/>
    <w:rsid w:val="00A40DD5"/>
    <w:rsid w:val="00A517BB"/>
    <w:rsid w:val="00A566EF"/>
    <w:rsid w:val="00A70A86"/>
    <w:rsid w:val="00A90C7B"/>
    <w:rsid w:val="00AC0F7D"/>
    <w:rsid w:val="00AF750E"/>
    <w:rsid w:val="00B07153"/>
    <w:rsid w:val="00B214F5"/>
    <w:rsid w:val="00B215DF"/>
    <w:rsid w:val="00B26ED9"/>
    <w:rsid w:val="00B32E03"/>
    <w:rsid w:val="00B378B9"/>
    <w:rsid w:val="00B77BA8"/>
    <w:rsid w:val="00B8754D"/>
    <w:rsid w:val="00B9301B"/>
    <w:rsid w:val="00BA4CE9"/>
    <w:rsid w:val="00BB6700"/>
    <w:rsid w:val="00BC2672"/>
    <w:rsid w:val="00BC5DB8"/>
    <w:rsid w:val="00BE5F46"/>
    <w:rsid w:val="00BF4B9C"/>
    <w:rsid w:val="00C07827"/>
    <w:rsid w:val="00C168A7"/>
    <w:rsid w:val="00C43C64"/>
    <w:rsid w:val="00C44A54"/>
    <w:rsid w:val="00C624DE"/>
    <w:rsid w:val="00C84A1B"/>
    <w:rsid w:val="00C91427"/>
    <w:rsid w:val="00CA2FA1"/>
    <w:rsid w:val="00CA531B"/>
    <w:rsid w:val="00CB5F5F"/>
    <w:rsid w:val="00CC36C8"/>
    <w:rsid w:val="00CD0AAD"/>
    <w:rsid w:val="00CD636C"/>
    <w:rsid w:val="00CE2940"/>
    <w:rsid w:val="00CF265F"/>
    <w:rsid w:val="00CF4A0E"/>
    <w:rsid w:val="00D23A03"/>
    <w:rsid w:val="00D3258C"/>
    <w:rsid w:val="00D42145"/>
    <w:rsid w:val="00D43705"/>
    <w:rsid w:val="00D56996"/>
    <w:rsid w:val="00D569EC"/>
    <w:rsid w:val="00D63EAA"/>
    <w:rsid w:val="00D70CD6"/>
    <w:rsid w:val="00D85543"/>
    <w:rsid w:val="00D93DDF"/>
    <w:rsid w:val="00D94096"/>
    <w:rsid w:val="00D940F7"/>
    <w:rsid w:val="00DA2C32"/>
    <w:rsid w:val="00DE0C5F"/>
    <w:rsid w:val="00E10B58"/>
    <w:rsid w:val="00E1798A"/>
    <w:rsid w:val="00E43619"/>
    <w:rsid w:val="00E439DA"/>
    <w:rsid w:val="00E64B71"/>
    <w:rsid w:val="00EC54A9"/>
    <w:rsid w:val="00ED1D95"/>
    <w:rsid w:val="00ED4188"/>
    <w:rsid w:val="00EE2DC1"/>
    <w:rsid w:val="00EF5E37"/>
    <w:rsid w:val="00F31FB8"/>
    <w:rsid w:val="00F37917"/>
    <w:rsid w:val="00F83D7F"/>
    <w:rsid w:val="00FA212B"/>
    <w:rsid w:val="00FA33C6"/>
    <w:rsid w:val="00FB3F39"/>
    <w:rsid w:val="00FB62E1"/>
    <w:rsid w:val="00FB6C7C"/>
    <w:rsid w:val="00FD5701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4184"/>
  <w15:docId w15:val="{1170B286-4D9B-4BB6-84A2-6E40AE7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86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Nadpis11">
    <w:name w:val="Nadpis 11"/>
    <w:basedOn w:val="Normln1"/>
    <w:next w:val="Normln1"/>
    <w:pPr>
      <w:keepNext/>
      <w:numPr>
        <w:numId w:val="1"/>
      </w:numPr>
      <w:spacing w:line="200" w:lineRule="atLeast"/>
      <w:ind w:left="-1" w:hanging="1"/>
      <w:jc w:val="both"/>
    </w:pPr>
    <w:rPr>
      <w:rFonts w:ascii="Verdana" w:hAnsi="Verdana" w:cs="Verdana"/>
      <w:b/>
      <w:bCs/>
      <w:color w:val="0062C4"/>
      <w:sz w:val="15"/>
      <w:szCs w:val="15"/>
      <w:u w:val="single"/>
    </w:rPr>
  </w:style>
  <w:style w:type="paragraph" w:customStyle="1" w:styleId="Nadpis21">
    <w:name w:val="Nadpis 21"/>
    <w:basedOn w:val="Normln1"/>
    <w:next w:val="Zkladntext1"/>
    <w:pPr>
      <w:numPr>
        <w:ilvl w:val="1"/>
        <w:numId w:val="1"/>
      </w:numPr>
      <w:spacing w:before="280" w:after="280"/>
      <w:ind w:left="-1" w:hang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customStyle="1" w:styleId="Nadpis31">
    <w:name w:val="Nadpis 31"/>
    <w:basedOn w:val="Normln1"/>
    <w:next w:val="Normln1"/>
    <w:pPr>
      <w:keepNext/>
      <w:numPr>
        <w:ilvl w:val="2"/>
        <w:numId w:val="1"/>
      </w:numPr>
      <w:spacing w:line="200" w:lineRule="atLeast"/>
      <w:ind w:left="-1" w:hanging="1"/>
      <w:jc w:val="both"/>
      <w:outlineLvl w:val="2"/>
    </w:pPr>
    <w:rPr>
      <w:rFonts w:ascii="Verdana" w:hAnsi="Verdana" w:cs="Verdana"/>
      <w:b/>
      <w:bCs/>
      <w:color w:val="3366FF"/>
      <w:sz w:val="16"/>
      <w:szCs w:val="16"/>
      <w:u w:val="single"/>
    </w:rPr>
  </w:style>
  <w:style w:type="paragraph" w:customStyle="1" w:styleId="Nadpis41">
    <w:name w:val="Nadpis 41"/>
    <w:basedOn w:val="Normln1"/>
    <w:next w:val="Normln1"/>
    <w:pPr>
      <w:keepNext/>
      <w:numPr>
        <w:ilvl w:val="3"/>
        <w:numId w:val="1"/>
      </w:numPr>
      <w:spacing w:line="200" w:lineRule="atLeast"/>
      <w:ind w:left="-1" w:hanging="1"/>
      <w:jc w:val="both"/>
      <w:outlineLvl w:val="3"/>
    </w:pPr>
    <w:rPr>
      <w:rFonts w:ascii="Verdana" w:hAnsi="Verdana" w:cs="Verdana"/>
      <w:b/>
      <w:bCs/>
      <w:color w:val="3366FF"/>
      <w:sz w:val="15"/>
      <w:szCs w:val="15"/>
    </w:rPr>
  </w:style>
  <w:style w:type="paragraph" w:customStyle="1" w:styleId="Nadpis51">
    <w:name w:val="Nadpis 51"/>
    <w:basedOn w:val="Normln1"/>
    <w:next w:val="Normln1"/>
    <w:pPr>
      <w:keepNext/>
      <w:numPr>
        <w:ilvl w:val="4"/>
        <w:numId w:val="1"/>
      </w:numPr>
      <w:spacing w:line="200" w:lineRule="atLeast"/>
      <w:ind w:left="-1" w:hanging="1"/>
      <w:jc w:val="both"/>
      <w:outlineLvl w:val="4"/>
    </w:pPr>
    <w:rPr>
      <w:rFonts w:ascii="Verdana" w:hAnsi="Verdana" w:cs="Verdana"/>
      <w:b/>
      <w:bCs/>
      <w:sz w:val="15"/>
      <w:szCs w:val="15"/>
      <w:u w:val="single"/>
    </w:rPr>
  </w:style>
  <w:style w:type="character" w:customStyle="1" w:styleId="Standardnpsmoodstavce1">
    <w:name w:val="Standardní písmo odstavce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0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textovodkaz1">
    <w:name w:val="Hypertextový odkaz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lostrnky1">
    <w:name w:val="Číslo stránky1"/>
    <w:basedOn w:val="Standardnpsmoodstavce10"/>
    <w:rPr>
      <w:w w:val="100"/>
      <w:position w:val="-1"/>
      <w:effect w:val="none"/>
      <w:vertAlign w:val="baseline"/>
      <w:cs w:val="0"/>
      <w:em w:val="none"/>
    </w:rPr>
  </w:style>
  <w:style w:type="character" w:customStyle="1" w:styleId="Sledovanodkaz1">
    <w:name w:val="Sledovaný odkaz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1"/>
    <w:next w:val="Zkladn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1"/>
    <w:pPr>
      <w:spacing w:line="200" w:lineRule="atLeast"/>
      <w:jc w:val="both"/>
    </w:pPr>
    <w:rPr>
      <w:rFonts w:ascii="Verdana" w:hAnsi="Verdana" w:cs="Verdana"/>
      <w:b/>
      <w:bCs/>
      <w:color w:val="3366FF"/>
      <w:sz w:val="15"/>
      <w:szCs w:val="15"/>
    </w:rPr>
  </w:style>
  <w:style w:type="paragraph" w:customStyle="1" w:styleId="Seznam1">
    <w:name w:val="Seznam1"/>
    <w:basedOn w:val="Zkladntext1"/>
    <w:rPr>
      <w:rFonts w:cs="Mangal"/>
    </w:rPr>
  </w:style>
  <w:style w:type="paragraph" w:customStyle="1" w:styleId="Titulek1">
    <w:name w:val="Titulek1"/>
    <w:basedOn w:val="Normln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1"/>
    <w:pPr>
      <w:suppressLineNumbers/>
    </w:pPr>
  </w:style>
  <w:style w:type="paragraph" w:customStyle="1" w:styleId="Zkladntextodsazen31">
    <w:name w:val="Základní text odsazený 31"/>
    <w:basedOn w:val="Normln1"/>
    <w:pPr>
      <w:spacing w:before="280" w:after="280"/>
    </w:pPr>
    <w:rPr>
      <w:color w:val="0062C4"/>
    </w:rPr>
  </w:style>
  <w:style w:type="paragraph" w:customStyle="1" w:styleId="NormlnsWWW">
    <w:name w:val="Normální (síť WWW)"/>
    <w:basedOn w:val="Normln1"/>
    <w:pPr>
      <w:spacing w:before="280" w:after="280"/>
    </w:pPr>
    <w:rPr>
      <w:color w:val="0062C4"/>
    </w:rPr>
  </w:style>
  <w:style w:type="paragraph" w:customStyle="1" w:styleId="Zkladntextodsazen21">
    <w:name w:val="Základní text odsazený 21"/>
    <w:basedOn w:val="Normln1"/>
    <w:pPr>
      <w:spacing w:before="280" w:after="280"/>
    </w:pPr>
    <w:rPr>
      <w:color w:val="0062C4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 w:firstLine="0"/>
    </w:pPr>
  </w:style>
  <w:style w:type="paragraph" w:customStyle="1" w:styleId="Nzev1">
    <w:name w:val="Název1"/>
    <w:basedOn w:val="Nadpis"/>
    <w:next w:val="Zkladntext1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next w:val="Zkladntext1"/>
    <w:pPr>
      <w:spacing w:before="60"/>
      <w:jc w:val="center"/>
    </w:pPr>
    <w:rPr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D570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570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43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C64"/>
  </w:style>
  <w:style w:type="paragraph" w:styleId="Zpat">
    <w:name w:val="footer"/>
    <w:basedOn w:val="Normln"/>
    <w:link w:val="ZpatChar"/>
    <w:uiPriority w:val="99"/>
    <w:unhideWhenUsed/>
    <w:rsid w:val="00C43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C64"/>
  </w:style>
  <w:style w:type="paragraph" w:styleId="Textbubliny">
    <w:name w:val="Balloon Text"/>
    <w:basedOn w:val="Normln"/>
    <w:link w:val="TextbublinyChar"/>
    <w:uiPriority w:val="99"/>
    <w:semiHidden/>
    <w:unhideWhenUsed/>
    <w:rsid w:val="00660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ek.tom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ha00@sezna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ESrA0d25v76t1Y/O5VgZGMhSw==">AMUW2mX05qE2+e1s4u1VXZWH6DYEdXdoigOjQAnzjCU9WgobTcun+GU++dfgBh5JTvLEB7IKWE41brwHcovh25ysdrgwYWDqLSAQUkqDZGg7DiQoGIH99c72zgRPhTfShvKLF0UwpdGuz13CXEgI3t094sEzSpkTgFY+UxomEfzw5GPlM6VLPl2KWKE4Y28j2z5dPtS1befy7DUoJRexD9VOTBzXPb3CXKrKZXLg7aRIjq8SO3wDrOZLbbjS4i4OBhpt0S/PYBxwTI2qp+cVB8eRUTfDTPwBioeQDRv1GEz21xpl77dtVfdVMUnfR0MxIkfbJtbtPRGcbh4BwSTAXSlaHMVAtk2H+qs38AeYB3E3PkcDA7MueLLdZOcSPvVduVGwPSygmRTcJBQzk7ELkS1NK8nHO6HecgJzUj9yN+7ADSx8mz10ROieFRw2qUMcz2SlaabAGgXEi3W8AO4ewjjV4hgy7bq/fu61Y+Hbds74rsPcl7Ni5b8BD73xNGcNNq9cR5iP+UR7DHCcDu7rEzlBWlsvS/5vQDmcnvDsVpL6yjvzZVHRN9tUqN7kgZ+Lfg1TYitCuZ6Cudv/BDoToSIv6zacu2IOcUyCp7PLGWbkPM2ES15JHyaa0Yvff1oprHKiilzmevSLZ8vg8VeOXUka52rVtoAFVCrVmeTAwlmF1wpb3iKf05cOd1zIDuNxTr56OXr7mpQUvj68MYxgh8vkgMGMON3u2CXI0kDxuitj23JmkEV0U0DBqjO5w7nf+l2s5+zfO3f9CF9mjJG7um4QKZhtQYNp1kXHoEKkgDvrh0FxYLAyK7MjsG1S5J5Rx/7Ypg15+lU88qVUc3+cEBD16M4SGkW4EYNfGXM2Kyzc0aWT4VjgMcfZCbXN7y0Eiqw4PCADUB3g8iTQhO1l8gB8OmujtHHdIbTVpZTJXzfmcLkfSG/VdT5r09TXuzvYbck0dlkgCP0KHqGlMO1OL2x8Y9NFTLhD0NeXDdwtdNM5Ozi6/HVq/f3SOuncSV3xe9BsPAIybTvrwKQlqTtkmKfif68pBSuX7EYI3jWTw0SBzimIQLZL/8hh5yF1X/JAxb/tKCguwpyl1NG9YDthLyGlqkIB6eCoPKoBTi26w9NC4BEavEi6YD2VbHxi11ZBfSIc9FyFyf2jk2uefW0aklK7XXfPh23VIGlgpllRyZM+9Sp6KbJ/oAIeAb9PV1nnRHilFHzIRiQX1Puy0KooC6fgGCpcEzY5+KBitWt1RqFnrfiCtQfiaAqcfFf++cNQN4x6zqI/J7T08XZonVR3WxgAPDsjONyaGN/SwcNetMi3DR34uNAkJeQupWJwpjP9CCXI/L6BMH0Qv+V1DJBu9hXboFeTd+vLhpF7donGOj0GbdMpaPG2uR1YH5UKFuwWBBiApSaMJOcfKw5GwJ7uzEMvrwEs2g42koTCzN/iHxkNVDpAK3y8I1SdgMrJHk+7phmnpncL4C8+oNFtqWC3ARVnN61K5IlruCcpVMa9Y9MFfw8+YWlwZtVqWjrh5nBlauivEQyicyDhx9YRZD9RwB5N4fuqqf328hkEBBcKjkL4zE+QEzqhG1gceaz5UqUMioG6n64e0kqscyCJmTjxlOIr3pZUraPcfw2Z1/E1VgHE7WDkbkOaT891CODiVGF2qh/HyEw2kNXZ8bWWrEFzjcln16lmT3NMRWdVY6xsKl8SYBNaahBoq9rvlpOdFQCQ07Pva2MspUFjYh7ZVIyZRs6qwFaKnrKVra2xbmiEHbMA4LNPzP8cSXNojOQtRL3s+i5s3BYYVWzjX45MJwX1To9aKuKrJByk0D8irDnJugG7xrvvcAtbtIZxh2y5e+0Euc/vwT4FcBrItlhdAdYpyPQIrIyPAZsQ8jgZvvu/9jejRqW4QDlOW47HmeEBk+uknpmqn5nCVYCnO68cJFbevSb2BTwjyYUVGraGbfDW9Cq0R09EeRlFuVr7WJV8ucQR64FiXfyKI65UOXi5Smh56ty4iKpICOY3Q3mYRkZrbBrYHcS/1j9XIN8C3JICZlGSKxHpTqb5BfCdsLlZEmkUsjFeWwFR3DX8fFXxpt6JnyOtujcpSxj6j3OkTekrCg2W23/tAGEYCbshZh2RhGUvnfdEBqHl4/rck22sYCAqLfiAIoFKFeERuL1RiRHE6DL7uM0yq01K8ItZ2CfqWMuf34Ujzkp7j3gj+cfeeqkVUXiEfb0najsc/jOX0m7sg1E+DJDzWl3VqRGpMao6KagOhWatfA+jb15rM1RG2ZX2rCgIh2W99KA6LDyamZO5QHeZJmvVN1WnaonPR3bDDUPETfzrvai1riGO4nQgFcpNAYPF7hBitUm6X0Njgs0Q9nlH0Wa4RGqhXPJDtrDdYNlr4OlQ3nfqsvUoMik/fTZzd8vjNZPmCJzhah0IPUvj9O90YTsaEh1YqmZbRfnvjgPX3zM/SU445H48v/j+eRnUQU240oyYb2/aiF7Ch/ufmx23tbzETxSayePOTwvHFvyV3/namw6WHEgFnoom7DSK62Wu8lNJwKEFX5pTTQNAH7+ZQdv/lIJ1poNSr2P908TZbcYZkETZE5eav7Y0MoTa50cEW+UOlpSel65vVnatrbovxMxFE3iAAUTwqvBDBmAbhOkQsMkgEoMy3H9psBM1ZOMkPrUEiujZg9TSf6al9Me+g17s2T8rE4UNVffxvkRpOPlf2u+t21qN3668kMOefPY4KDzstHZJmeh7EBr0iRHK8WEg1ZwbCNfsxmB/b8k8jzr5seYeFan/AUDLnpB1z3eVTmI5Ds8TnGnTwBo3KmLeWu65elix5nwiRmfprokspf5BVrIStFUGJ9yCmKMGi42SgsIRqDUKNJNIivJC5FlZ0t4Axu0kZKQLQ0E63/kYBJxdUBsD4IaCQOz9r+LZkP2WIssVB0QdGIJeG8IL8u0vGs65haTR1uiaD2J/RPogyiIagNdjm3Bcbp8DUihMLDbxPkWluSGibu3IpVPlSOIYWZD5ZAn2NUJl9qFRtylt1UqQkKAoXJEJu+dpFXncuEjvgAkrDFJ9hPHrUsxGIyTqzZiSxXyM4/5zYQ2Wh4losA3i8gIWtRE0+q+r2nL540wmcYkvUrzKjfb0+0PCzWdUr7vvPa+q7aODpqv07nkyojsjU6LxUUVGkzWNk9G1u4owHYUgAUCRR0yknyYE1POkMDgbcMOw4wIC9euVTIcszShViOU/IWAgjN23K1qYeGQyXHkgQ6RutKiMlgfNunRRsd74mjNpLu2tpfDVSm6SiT0EO82JhwqfDImZkZ40HWfIQj+JkaCLq9KF7EvZSWNuFQf/cJacy5eUHkceirKw+vzPs26pVzRVb29w3b4h1JL3phyB6NzFD050/a9bfU/QMo/25vSSUaQfJWGxGLBLE0WYjiKqO//tD04AMV1NOcFPrkq5+WMBol3ZwYHdqYoeXI7a7zOQ/az/s5/XN/OHQxJh+t79TjJi1bDe2IL8Va7CzFEtyZNTvp9Spm3ImuZDPVyY0c9DhzavnWI0vBpLPiKnMIrTa1RCbGI8M/4SL6Ud+OvdIQxzlawRjX4g0Ovmzbr3TkMjTXVr0dWjqepKskeFbYSsczcZ85pwrZmxcdb+0QOdS9EC05vw6dEfr1iPLbQvhSiYQja1quCVLXqR3JuHFrgg/x75fxZQ/f38PzN4+PrevUgV6pyzjbcGCwFOgr62iVsFHKHjTjChd7WQXzbFHfJqgrbX9anbTJw5uCUawnQzTiRa+Nim5o5mem+OGcuWVdWESeRGJwjZZynPYFzbzVVEfTR1EMFwsWJK8ABMPYfFbxrPiEus1l4UbDNv6IrcT1Lr5LTpbuiePIPBzYHP+riM8Ie58R2DLJSrjH5px7PA2Vq/112xMx4kynMcJq8buR+ihhz7+uWoprlUVwQD0WXeriGMX1HJHQzvLx67U6xUvcEt/YgP608oVX0zwm240RyJk+iUXsjC2Q0emTTD824K+pA7KUXrVMLX0Z+TOqPo5JwpSYRlHDYD6mggGJFZ3/IIIu5YvRebvaWVVi0NaSVuNs1cq4V3MsKNmcGoHKExJaLQt1Dduv8KUNdXgV5/WEVx6MN0iSqpvIBIG8SZC1s6+OZyteYb0i+ZvtONfo8cvf3m8wjOEbShUeHTC+37K6k3IXqePr666hgp9pJ09B91ifhpQR3PopQPd1UXIdsy6iTg6tDeg97xsijMMn7yhKlGeFh3fbx8Q+PZci0aKUHTkbki4AlycnjsA6k9F/4/Ro9QlVJDzs8gDyJjFfRuUR1zQoNsId6PyMN3sy88BqnsoI1qNxxjW5t90GJT0HqaU7pml02Fg/XGRq2jvAIvnTL9TyLOd5GX0dTluZg4/xkzZB6MYOL+DYry8VrPWBPh5Bm+ugoD4gZQDT6WWdRFPZQr8+Fi8LnQQpGZwYIJTb9WjsmVw8vlS8/Y3SLqrsFtvjJS4CtpbFdEsdFziCQTnawq3xK15zn8v0b/XVgOeAVZLg/IbR5L2qDagzrLw1m4orSglh7R++zvuvCRfOKHopXaW/XD+AJM+PJINvdQjgsbjbPumH0Aw8CLA4etVptpx37UlRzMDsgChDZDP4MFlsT+pUHYCggTtzl26f9wi7w7MQRQRnDGUoazi0mSSB2nzaCIQQpb6CQhRfAtGyGd0zDlJkweWM0JkZbQ9frBnJoyRQKK5RY+1+ogpFqeUpH0kOKJydpXuZLb3oz/2Rh41fnO4rmf2asJKYo4pT0/xLFCuU4YwCl8j/MZ1gPHmU8VGjn4xNNlbZtrIPG2qfvaHT9AvPYO9k9G9ICG9AqrKtoAjwTs3TVo3Pro5mLIuvXtPvycLC4rmPo1h7bQ3AG/OAP2/xj4QYcn8mcLIDYNn9ym6baVKoin810vCgNHVgPAMIgwdDrXcYYbaWfpBQs/tGfNJ/De3Uh2sO9RGv/7Pw6iMr+1mcvOxWVUjz4bCKs0xAXC5eTytGlQWh1x1LlbdTObvkCTgYuV2IeFrT5WyJv8Jt/qu3VLB4kPbJ4BSDlcpsIEiDnihPF8jkXayIBrRlzcJdrhtcTXTWJT/ROsu0hOZeB+wAlOVh9qffHH4tnz6YnKDnfGcKlVWwwth3cUL2oDol0zKKKYBvLvzvHHm/c+en5Yux8gLaycQO3pIAy4vw/CIuxtPL3x/SN8WqaLvpbaZnN5bFclG/i0VZ+8UtI1hUdvpwEH4rhC20uSPiZybCwQpjCV0X4ixPeceJWpSopKHCJnDs7lub4m2PE7pCsx1T9iznSDw/KnhH2FMWUyES0X/dg5l/HKCfWq2tAiMcF+KytSG1gzSRLP0298a7Y5I6++w2S5Y2vUZnY4IFmJ6jmJJKaSgb5yLrtzwNUflEiWlL4iVd8tTrNUZMhGzWKuD1ujraVS88e7M/pcy8lniLx/8WcQmC31FHFhPThlzGF8sYfpXY41X+5ULkh8SChSsPoIQVCGv6GW8PkvKvWOIUGkSK7PXcp6ZCBD7Mnj1kDFuHQyYEMz54L4vl8F69M8HeRc6vnHtvWvvosaF9XrRmDEkcnIZdyh6tfpfjBhxvYQBVAJzqa9kvnemQloPBYwbe/PgaQSTP0KKUNhrJJai/TmXs4Z4+ly+5iESPMzCXmf1XftJtz/nA95aFy7bJik8BWpjSZYqUR14kLAIox7l380BwH5Z0peDs62JxPrZB4oeIVKPJ6y5I0jN1EFPpr//cwPQspEfPXsrXpyS9CTwNtB34Fh5kg4ex5gW2IhltQsYdP0nSwG+OecLRtTLNwWG30wfKsw54jOk6XSJNnMtIzKx/YvcFTcjKJmsKO/YavD6KaZQ8hOgYsXZzigVJMEIVXOGdZqbU4ovltFTdHNHJbzG/SqSqXlAyVTD35OCC8AJ5KUx9H0IOH4rJhC1R5+WuSs0rnxH6hDPu3EO8+E68/VCxuEQIphLqN1oAZjY4jH36Y5r8BNsJyRobROHmhsSXBAHQK5bBY2+kdtxd8KBCpFxVNmxpuT9fU2dGttd/5pPewOEI9kvTn7MhGiMLJHFZebanWeSrP3adPsXh3uQOQYgH9S76tHAA//tfyVUDcXKSDCGZR9gyzrEeKuThwksgnMdo1djKFCObIjnpVpXBfe10iC6vOsNwJxT93UVJXAAjsPTUIyY9cOQAQYxJh3C3v0darM93tjjTQZ9S8QIhZfOKJSMvr94u4U53ZLIpFnPKBPVIoFHgS063T2SaVtLL0+CosnwNzicsZ9eWXRxJvrGdB8WWcGh+7qZ4ycALZSwLeOBTVAduAKC1rNCMjdnm/yWQhWrqDejOS2qDTsejy3dm2tw5xM7iUKYtyZXIh93eRzM86Cx5arZUpqh8iOnE6Ck6mHSBkRKI0jc2j9eWY8BeXFwOcXfhLOEtzS/Jhg/BxznK+9o3ccMkUVB9ou8g/1bIAANnV9pduiXH1ulDLqN+WUxYhHNruP5cIsEPhUALc7iGzb+/GxPxcl2pfaM3DKV7JFL3UHhWHemxAcOBLQH1sFoXzNPIjSwCTxxuZn5ieUSbJHk38uXObYL+FFA2NuXeJbFZZygCb783PXMtzuTnYfsLIYoOWYt7TdW9kx70vokkkjbTftpuJVG6VGDnwMMvpOcAeHEZEr8fQ9SINPD7MFheeZRaMKLKodsEcJcXfAdvOm0kuCO6YUgCYgNX+ZE7gsxHq03hGu8v+0qpFLpKu6Tu2GdwNHgxBMJ7U3+C6j6c65MSlxEN5Y/1EjBx/jm/zEk3cgbP5eKS7rUjFM+dJ21/dx8TG4aphN/q1rQkuUzMfRMzhnfNOqJ1zXLFYeRJRDOLyxpCZCOU7phEkZCbI1m6srGkndipkVwC5h+ZOg9Dzo055xq0geWNFfpxOhtDMXbvKsb2ZlMp9i2aKO5Wivt1almdI3Tnw2trPMg3ye/xiPMSuOZQvu0Un3e322I/YeVNercH3YMGOWKoaC9tM9sLRyK8niSxjPseJPa4qPtYgi/3cNYXO94Wy/ab+gNx9AGYu88WDcH8cyhrktQN/XpTMHiaUOCZH4oD3R6wT6sE/oIq3hONABkFT7r9eC+EuOZbMWceWPnW2dVLlLhpWP7DEAnuzQP49Hof+6HYgzZO9B+GroUx/nM1pvH5MgIlJcKkUjrRF58w8Wch/qBfgOQrWv5lShN9kRbvSDeAkr0q/rXayjqlRdOWlhDM3FGNyAs35kQIPOeyxf+4WOdCL/aik5guLjPTSASBTmjH1fATeTrwHcAAdyIUj6yvOq1/uLVw+SCs3wWe5RxYtwi8I1wapN121IjUhGurutMXT4uxpr21BPmEzvKWMooR2zzIa/zSCu2d1hcM8PtlXBEVwI4LYG0TNlhdm70ywesK5mPmeSJg9VV8EWtEcLxsD1J1/25TzGBtRJW/64Mz58C2vRXAcoU7AHjrPDwgVDmM+Yx/C2anqPj0XkQy4TJn3IjAaD9yxwE1qV59ynlHQlPYd1vpk6UWkybehq3sqoh1JwACMDnFaWU4secBGEECMzsVpU7o4Ov0GkmICWBNesDm7blXPGFHlnZOuKsO/CftOWzCzn8FojAY4OyUFigqZE4/XaNqkKJxs1E+94hvMrwICVK2tEEFeoh0zAQlNFGiDG7Jn7fEDGSyVbKIg3l3UDO7jdC9F9MEZuMe4N4kamawFuYE625068J6LtiAbEhQvHC16VrQwwgmiJNHStGWMFVt4QbY1JzrXJ8zF9wDyBviPI/NcLVzGt+zOQ4217W88uh0lsakJftyOFs9URsOlHaZ4l6Mcy6SEBbJt/BKMrA+KHLAmqPO+NNVUJcjeRhdvg75YwfT4N4aPJMFd/9jhd0t82JGaYeFif6e6LB8vWtCbfzONV93bGdLa7en9nD0/5IOf8s/C8d2UeJc9fLD6jIZQ2zq9G5qOWAOBVXC4pVHfOEsBiWNsvv3ywIrUD3zLFUwErA3KW/Uo2iQ95iabM5PZriB6DXV+9gc0+J0qqB8/6iQQDxt57jlhvZ0w36/hFTBRAWZyJ/MxyXpH5q+DTCrDnEANmLR5lziaolMh76+aatvQWpMmF5x7jzUSrng4J82twjTRLZ1U4wm9CRi4oNA8kJoBmma/2YpVwsWOGba8BE0iHumuRsdu38a+L7mD2uC0zGbPp0lE9jhO5aHDw0gNyr6vvJCso6yGXpNbGV1JLxhGKL+EnOWyDOKfDDg41E7TllgFcgwzij4mDXMNaA68pLkb1oWQf2zFFgwOwlyc3tY1K/4DDIsXTpoG+dN2VenFwCqYfbpfWKU6dkIJhap67w/Ew2jvX+32fRaBa0HIy6tnkNvIzjFkLCnrx1qIbEkpgqom6/yzFHVYvDyMYbvdRb/fHg0CVLZaF3BLbw5xmlAD9XqV5M+R42O/bJbRxWLOxysPbJ4VRoUla1jkC5CwwCbTeRKnGbXs3SPoiO5XInIqhk1O+E9niBkVXV/7YagGycxfDi2BHFeLcQKRnL2CCMhAblvDqt2KQ4mamchvjV136LxrZT/uNCYRQjVXoB8Io1LB8FsaM2GUhFmZEmYn3qN0dPudl3okR6TmbQgomGQnmxn6qdYRQZKZ/YeLqjnqh2D+4Foq2+5zz4saPrQDF1Lvh39vfNwafvM6HkEWE/N9weYXfl5kwGLHP9HY2/61BxWaDWba0dX5/NqL0lTrhiDjYzMDPzOCdBrUHk2SZNBQPfzHgVdly1v9pYD948KrgYFZc388twcF1+oB45Ot41vq7LfpXcvKMJxeSBfN8vOM+60QpPtaXr9uaBLGJGf5WLnEJJewlYdWOps1wHPwGU93ce6JBTWKXTQGyrYKCydaPfCQUkDMYPb7fDJ+3TdNesOOAKRC+OuP60XWBazGAN83IBNphq+XkF1gWFIQ/q4n5uLgOTPlrYtjhEO4zh+TwB/y7gkbYxqKU70qN7DJPVZB65ES4WCIHb0JPKPso1unYRshUKQ1vpYu3/1RaBdILthoDeoILK/zwAUOHOVCr9NBWREPO9qpGRqaM7/KB3Xrzr0uwqkpA8DP44xEolonGN0xqph0nlJ2HGN4zzGdnqoFKUJKNmqG+dlO/v1N2Det/DKWz/eYwKB618b30oE4IjYsuoPuQakDxZv6PufOoL2okxnVbWNrTF7fH6R80SzznRcuqoTVOleXHOsZLxaz36PPVBCFZuZji7CIjrXfPE9uE0FEtRnJ6hnjhnayMPgSZLG7Zs1AI+LAUMUsSV9nb/gNUeuJbIvQGGVE7zr5CoSLnMcGQ7rWyt6poGSYSAnD/ottMsFawTp0g1EzTq46NNctwRFH6weS4dbzYRnLpOHirIykRXbMoPXXyPLBCXqd/Nw29ZXmAFZHNTNhOygao3+escB9T2yUekH+ISGcQDKCM6HWjQNEJV6RxvJxKw69EGM1P3QDHu/4PvrQ8lEriX1Ykr6yTEpg8B6v/Uxk/loK6o65p+CSfJWlwtQV8eViDOI2fCQ3CtdP9rYLyqUyAu4uU+6HMNpPcraw/Rz7LO+tdQVxP0LEyUZumLm7WIEE3YcR33DcZ6zcZYl+cCMzd4KK8uabGGUzTN798/249KUAFxKXZEU9au+/FcPxN8lFr0bbX0STbPnxctWOeDQ1KlGz5YNkqnpVSsNdM75p07iu4BbZQgLwDbeowVuCcEqAsSESaq74audUEkJGI+VxjViyD8H1hxB4N+S2ZuEjB73bhCdBZ70DRSxcFpnqWDGJNJIKwJVhdpopBMw+782vvdoBxB2p6/rdcgT6Ms26iL2NlJjum0tDbpK7aqZh/LFIGybCPYM9oic5mj8S/hZvVT4WATQTy+CZXR6TjFV0iwOg8iBdgpN4yai6CEfH2kI/XEcu+qCDdElYmEHHclF/GEO3lACU34F5oLjZfE0h8oHTRR5+d0/bXPygSpBpiGHUnNMzsr62Y+nzqDcnMqgfUeS02ZlwbOutGU9eE9ZrIrW3yXL0PAQOSUnoWaU2mS0zKsNqktYlz4U0ktgHpv5nOcn+RyPy8oUtzZI+Ap9f4uS3lxBeYaBUMq7Q7ABY9dTNo6uQGOxiWGgeInbSBfAnMBcfdoXuS5iXG0Dhlk0eg4KSlvElYfkL8EOl7RLOg75w3k4NQ8pBQd/2uDLtQ9+RRsdjilZE0fAyN1gNIxayCiiKHduLmzN+GM2okTVpO7GA/m+U6JMVS8hiLZpNTeUsaSPeF414adwJfX8Uv/mdCdRmAoDMgiBVOUkOXqYBQgiUeLYzTMUvGfJ9J7WCdoCZnPnigkRRG27drhOEKp5zKV6k5QT9fPylL0pSz2//g/uVUzjEcuO59c3cgkPMHsWmtb94MUOS51YMg/SckJcCE3emcXwKrq2gBPTTdP7vBJpbuUINDjSVYEizl8srE+Dgfayb9f+iFwYT1uo5yiDzuXwtg8b0tnxOAc9JHGy/CMC7ynL/erDGfbarIhv5GE8ZgSwd3GrWbTX33Hqb1lmlPb4QWXP5B4LoHYO2CHxJnnvstD4LeA+xIXAxFtNyJbyv763K0MBczy3RKN/1dv5iLLJr7CEPprs5WjbggF0kYI9EOJ0aMcQakvB/UMgEleu+5pDkqZm7DiXsWYSIf0SvXM6KITcpqCiBMG1bPZqqScfwCPIbhb8cFEyieWqlFvHZ4XLEir06kzWmddSsgEXSg9ekXm6DZEO6YscaKBYXKLWngB/Lfbbt8zIX7H8rSp6nrd+Trqw1EyadPUCoepOFurCgURXmsRLWqQ46uTgriG5dzm6kjTE8JzyVwOXR6AbhT3PekCTfxkCPY7JxELX+gWLz3r7v3h2NVhXjCKyAiil2zQl4SjZ0wDviLIhzoUTe8LaZIWK0p7FVkPVsJGJqeYKPBw5ly5jsa3t1qbomi/e6ZEk1icsmjtIL95KeYqooAmOANby510TFT0MExMtYDHP32gH965Wu64Yszl18sKfl277luA7iu+yPgOBlZm2qNt30NCbKwxgCOwmFLhBs6QdpzXUpm168JVjT8ll/ttuaGHeiVaX3lq6jUYkMRT0L6hnXh5bjW67N1OViMYQZ3DB29N2SvsxT3yJwpNRkgp19xh/3J9M/4fV6Sqs2Wduoh9F4Ekm8PYtq1B0T8nltIEsoSpgl4sefUpgrsxR+vlvExuMZNA9H73DRlWLfdhzsdJdWc0eE6oKNbo9jYocBwOOtC9yAHWoXfkuSqH9+EzZ3K1DLMCB2rl2mBdHH3XXduwHJMALHMwaFHymQRul83FYfMY/dliZkgWeP7T/ROsrZ2Ia9ZUEJQmK7Js+5NIDFXykhmo3/GB8Q1AEYpB2/ljEl/picRhLM1bNtT+bhKbGvTHwYD+lBmzjxbq0bLJao2kBrdmTop/0aKXY3u1qaJ+jOVs84qvgiGnZVU/80Z0qeqvB1K8aXqofqpwbCAQNz9eU7JS5o7XrA1ZIRWVxayg7TG5HjBDHzCGe7A1ujDoW9+9jIBmjQZ/Iarnbesr/VOa1lTtIDTksI+nf2R00yA3sT8notJCm5SRow+FI5mGM5HTPOrn1/aObKBJ9MJae3/YCelIGoxW3CBsiFoXws811iTQqnXqFVIpksHsytnYidG8PXAuR5w3hFyEr1LiF/MOOzFMMrWmilOLyM+PJg7+i1o2KbX/sSzskCg5E+HEw6VXfb4uraEYvFqqlFSk14FsJKF1VYRl2S5nyNE79rsEi4Qt8gvYGmd4COjLldiT41liXYvRdl5ungu1J8xExtiFuahIYeMICWIS2L4p0a8Y0gloBlwTX9bjzt4W5ar2iqen3+dUohvDv2L6GPv/umPWyTzxz9Kvz8C4EMKjDk8MOYWW0uOkfapGuaG2JDUpthaDVgW8bZl0haXFu2uuWaeJJPJsqSQ6zX91bD++i1ubzS+zSvJx2oT+ZKlQmCbLNTypjw+4FbdvV+2JvJq8v8IvZyLWWG4/2ml+0A53cblUrKW90wePMnxw6I4fDvl+BHgA/Eq5BZ1ZRYaTWXusK2P/PaRTTGYh0QPE5pvggcfxz5YCWPQ9dWOSaMs22jOdn921rDK2hhcIrxzqaPqrrgjrRMPFCvigWocAw7U7YF3z9WNOwc4NLmhshYuHJg26HNvfS/1e0dN4JlRDJqXKBzDt94SWC5FjqfdWl3QvQrqF2++VNIgcZBGWZ/NIAk8nDIWRgyl3aeFEgKQ88F1BrfsQkPBufdlpdGLlee78W39CvGK0roaKyKA/ChDc4qkmRk/xgioV3ble5fo+I0i9KOGrE1dNxOluNI0lIEMTYca3pjFVXX3U/KuMqgV1WRsPYtgocDY/ZKkXfts7F8cTN0r73Iwcmc7XWpqzSMB4ERcOAOt5sMInkYEHxOyt7d6FpZobyRIzDuAthe8VsnI/n248eA3wL+93mB30wy5l1E/WczVF2fT9Nk3xt0qKI4Yns0svGICbqvDvZ/jVAhbBLQKT1YSuwDnNs87yF+g6bGfBYntBCKA74CKrjps5kiNHy35tbaQ0MFLwIpgQfWiEYuryZLtZXMwEagK6hRpy/pRv5dPMsg5taQo/JvqEV9jGd7zD/thvCb/sQQTrTEW8SrvI6h4KCFcysTprg1sgnkvaS76uQdzVPM5ZB8vwK3cz3UlDCLTna5Ag7oGf92iRo2umz+qBv7OpW56+pirWH5rHN2PwO67lNlvm9EcMynhO4Y48uXTldq/VDWNDKYrKPdmwQhwy76Uv0XZttRRsruSGBWHkGDIqQZbcy+b202z1tEZTVWglkD/nOXzT6wPgTGHfU/iYABgwhHvN3ZQCa8TYAFtANFvwVxKY0U20uwgcXFfxfp/7issiNEnWcaOGMsrHuruKWJiBYZCbE7Z9fRIfvY77U2jm8/shhv/D9ogNJaCxIXeIU95spL8qIBPbv38wZnNPjZTShjgr2ZDoF3K5xvWa7SCRVrvB3AYL7Zpxrg6ZZmbVUpDL/+eDHyDxGFgx1+hWnFAnbx1ruMZ1j0cx53hZIH11nviDDK9gVaEHuM2exHeofx+ZetQA6LWLZYPG9E7mQTy6zkdNDx6OUHKibSqPdh6evnyZPZvkRv9CbDp2uL7lhVkosPap73LalRDC9yl4vkgeRhmlNTYwapSCC7aXU4sqcTyxQ7U57SMlDVxKxL0H6kzY4t0uiulF/mxmLTIRbRZDUUPRDfneJe2roXlcCRq/OOLO6+a41R3IwWm/Q4hxfuxB6/D5IjHv7T1uNxuxai66hxdB8c31Er+lGeVF/Bi/C66P3VgDVH64xQcEzyKPL7McjnO5DJsiOPRsAFwM8BHGGxOic1cvX8g89gxO/HQQdKtdaeyONiNLSG1nprEUPITZG7H8Hw/L9g+NbVmodXTR95bhI/u75QoA9cRRrK0udolcTwTIWThsPt8aO5Y5x/48p3lmd589flhT2Ex1mMbkqEPXPghKtR4tgnslwiQgpESLpkgSWgh7ptdXa41lCSB4HzuDcG4oAWYZSVS9tTbXbKMslUExQ+7TcyeTbyYYQ2WGdk3O73P89T5vJOGaPUEriTmPGsvlNsoVfh1RylOT7j16h06oWBsFd3i1u8+3boxLi7+9qmvGTf00ppqliOCPC6w6rz/3TIYU4xy7Wi15qyQHEMln/+qjsQjEIGULb6RtO+pqvABQzYuuCJ4dt6cPSoT7Z8g3KJUSToCsX4p2SsUkd4cpYcSZvzTjI82F+56iKdPZo8OHraCLLcr8E9gpzK3q3XYPVYVWNASPz7fSooEKba0me90JlIkGXC3Yqb5jXaS1FOgh8mKoWEqGtSO3puq9pirBu7KbY9Pq1sQHCXiChrV0T9fjE6OARoCyfIzl0QEFGV2RKfUb+32dVwrdD3XIHq262kp+M560uNaKcaaDrJxkejbK9OOawjQ0V+DwxxCgmYaVLw6U1yPdyARH09FlYTQ0F+AsxOJmiWQlTYuP5Y3qQjHYY5DWRuZn8PYEhOOaCsjt77e25i2JpMXjqTocRohjr6aU/yrSQI1gngEjFXKewx3UDBfKQs4BEVvYC3R4nz0fUUvNitMP+0hq1MSkUZMNS9gmb4lwCAiFDBClTgQm6GZ1Vx8Y+h3MnafC5RTSspmKPwYWnoJXDh/UOtFCcPpLJ5vt80ndA6wHVSrWLNHLGc8GNV9FElUUmPQqQc8kKIfin5FaPZJk/tWi18yE1D16pdf24MtSeWbYpZVZJaCKBB7Z6JQ7ICugkxs0uk96gMiCIYzTR2W25alQAnmb4JKorUdMtsLjhC7T8VZ2iTcH2/B+2HPOy/MZyF6MP9eFWTYw17kkkbUaRCnq+fp5BIbtXMbigiwcYBBe7Qbt7NQZZzK6xRpcnSWPlsR5vj+Y6vSQR5HA8UVO/Ti3iaqOyWvurro+7did+5ikDUsktXTj0jJx5YkE2s1GnrsLtV4q7biFxyiMcgna64RuCtaWweJypgJWPOZlLWPgt/Iik3AbqfP9SO8ZpHdTVYRkZ1nN9xl6Qa/fWhuoHsgXZ7uXNfIbq0Eo9l62ETdwoN/9cMKemuZ8g16UunPMWn/k4a+XXymgs6x34Z7RvKqwcnaNLHhz4ifRtpiIEf4aV852D/ZjbGLT8GUEbuHaRwPb6Mi4oww4O1/VydQnpMWTtkgNP5zRGYrlLUE17/bOEzfrfBuer1XQF+vfYqnLHA46m7fbDKix9u5ggq9leTo+xdLeT+mhjpANqq4sNOLhbPAOwp/BbSMLuuThXvBrgwzNfUwGE5y2dPyn0xV539PEvfzeufpbiO+L0xAgOVj+Zd7mXyR8VA98YNMgyfztoNt0VcriCgM5kExY+iIdEh8wu2yxmeQ8vxiaRwqgAgiTCpLU/75cf+OVIYdL0OlqyOrS+aj87sUyeBLq2DKgDPO0QbCH1tJLFJlgOUEN6d/0JleBupBg9zPyQ+FFMYdnWSzESo95WLCYqeRC4JD2Gtiog7S7ZhXja+Snvvh6z+b5CXFl6awgCulUjMqBtjXTy95F+evWSFJcJzUNzJBN9gM+OqAYRBxu12FZRiKULe7qqUc9AE5u0AKEFkBIL0IhryRr7WtZTmnU8Q9zcKhCycjsM0AlBNMSLA1DNNl4zWq8ANqMGOhb9YmjW1opZOmkmP7KJpM+EvawP8EQCrYMWPxzbhsrc+R5Py8jCH2vDoPCwzGqkxESSSJMaTOM3hpSmtSpIYrrkxB8j6+n9KSb9rwDLGROmWim2ht+nSnjciZxYhgi5aNvBuaH0i5YRIVVJdMPo49k714hrcmpCr30OQtjbu9CK5MSGBsrS0thU2fk763lKMA/WnjLp2tg1+/WHzM3cQI0smzF5Jf0h6ZRljHg8Ejy3U1niYKnhktkkqIJTjJ3f6AAtxraW62+UXe+Pvi/vKJXsPrQSwG5cgvWHct0uCRmBxxfsbqTJZnesvduUro9VkBdzdj067+/3oPiSvmLO+uWnw3uON7Gk2EWYqmYxrhxPcejQh1Yzw+S6nDOMdGCeXM5KeXke5IjgEdYJXsFt0ELmrdVp5FwP6aAEsEXsM1ZgnjmNnX/yww+HyYYxmWHmvRn0veXr2ntWgnOQxYiVQj3dqEvBYjgjOffDckj3vXsmLS9vj+8gbq5cXyEyZlFuQziHwajboa3RSEnff7inaNOqq29BoOv/tsJYp5Z1w0DCcp4OQtGYFTdskn45ioaaDq7AE8DcIFSHtrmuAjjjt5h07Jk4hyc2SNQjuOVZYnHPMfJjACGKvzubVwgLpIzeLTfRXrk7BSl/7VTako4ALnaq2P6+S02ttrdZXjtk38QDZCVp/QqbHL45+g5SYkCOevwGHImmyeKw+xz1197u0lMKnQnf3edEocg3oZpkm8MfxKLTlCoUjuiqCoW/fj/ESrFer7qhe2NOB0eNf8oNvjD1Qm8DNXpQdbvcwQcxZJXGJOvVypO7qbD1fF2/DDLL8g6/qcdw+5WMYGL9Ns2kUOEHmU1M2gDDjf9sUAumMMoYqVzq9rA7u73va/XtHHtFSefxaogU32l9qLnrPL1vX8jBS0hslXo9z8/1Ed1PH6LMWxi3bp055pECw7FVvZtCrp59lFYxUZJRE3yGZaUP+tdVZ74VKDGeCDZtHOJVCCojX8HAYQCJIRQ5G8FTMyPNPkd5Dz6+6DFeofG+txoUqXvoPwEp8WQ6ch640cvBJaxE2soUyu+t305clzui2H7msRVN1twySoFUGl6gdGFRZFe+T05mSBS3Gf0Y6yHp9e9YZKZewZ7RtQNn4fY3adrguq/wS4/oZ8dk6b33YV1ZFfLGpQ9IG82aYdeNVOEwJ9QyaO0ikSF4pb/khWdqDdpyVcg/iy5WiRXze+8G6PXDI2MJ0SW44pEvGo16Prje30jJZyPQHK4FN/rUkhOBlZnGAIX+dzSJafoeNsjLPkGdx0FXyNzY8U7bH+mkPNOkKO8YTtH8ogMMVdJ4wo0D4h5BizSLkceT8PMohVmYlspnHN4HWeslm0Udauj9iecziXsrPbNTumMpThFmZY4712/AOHoY8FptSXgpx79EMrF99laE+EwaHj10v5RokiVN7j+gjpjs/B1Bg1F/gGuPm3evWJR8GMB9g6MAn2H+VjqTj2LaLHBy4Pn5g69bnq5gb2qN8jXatMhI/xXtT4YZE6Ngwcbj5S2D5ONFHSxQ2RlTLK/9s779FtkDluk96n105VCn7Msj7tKpFzmQk6QWRmvrYaxRCEPzcaApdJ19T0R6Gnc1anFzuLgAZ0j635bWPEYE7dC4TtDvyrNsWAYwSW4LPmemCKI599Ol4VMqZgVSU1X6b8xOumSQvkfG4HVmXog9Uxn9pYdRcS7UeUgKDYAjgC9Q4zRu3eL1+0+FMjdE2UpzXlGKnKO6bkoC3x4ZY3rJzokeZqhIV3PQYvGWzctjrni7qB1lm446A4UeRdgUVrgqKN3LamU7DMS2AH1ybc5ynP4cYebtSaVMGhU7h+QIrgTX/fpA4vaZI9dn7RuJ/H9X0S4bBQ//YuYGlyXxX0snCfJT/aMsx/vSX9rMUOv2C3bw9GVUeA6YL9BX8PwxxZjZlFl+FpdXNspLAbzv4WYAcXztsG5wcgXsntxoAn7W/ldnNZ5+RuzAqWvVjFUt5j0Fq8ZvKAm9zfMZlTrDHekxOerCGpe6Slc/x3LPKNIXJ1hdubmx6gJUNmBn4s1fw1nA3cUZRe8FvlVx5iP3DRSsPws1Zy9/KIOq43rS3e+pJoypHEZC+1jwQXGBilgfx+HBSNyOm5sI2hHifRqt7fH17JpN/s5XS5jwacaLCMD2lk7fV3phPKjb+VcAwG+ViW35b1rV8ct5Dnsv2C4cHMv/CcKPsh3quHWwKjg84LbXKNKppnk2AtsngtQHffV6dWhkc257NBsgcrviPCYJWOLEOVPATW2P5AsAyaoQxCNAEf3rGVqPg45UVp18ZGqlgWd1/qVozuUXUV5xnja81KniNcSedJBXD49gTzwbeEbUXi9qb0oSMn/G9RrkFhneEIsV1/p3okgtuqmGFpqIRTerP5+m17fqRZu1alD1XmcxZghWxXu98H6m5AK8UVyV6sthF8Hoa/04xFv+zm5lV4Y9qjsTAlikhpUcNfl34C3YjvTj0rvvRI8TR1V58KPCYiEAlmOz4ajWx9PtbLWyJS7ROtFXO+GGQ9L2/wx0OOA9XDJUUIFcleqIlazrc8/Mz9DZVcKNn3E4tPFgRIAnRL3SX1xe2+RqiAUYIf2+as7sW2WHSA3rz9v/Usr4LIgz90rb9RsSl7gGFR01aIyAKIwShWvTVD2XLzrVvRjTG4L8GPIeyBay+bcMo8MxlbvMHvzUbQktzJNu7KkneXjuWKOMByW5Xno74jRVFqyCTYbu16zVj3jFT+POUV4wxx+1zKiUOJaJTx2AjDI2sfke/xP4QodfReaQCREq8DcQvObT/EM1SAuMzShp/q1SxSHPWPE6UB5J9zepPrYMwl9mVcP2tBDanON5f7lZNRJIIkm5hvpTX0VCO2GPIG/OijQsFAr6aQY34hTcYc3e0AJA1OOS2l1JZ7kpys4wi/oQNkH5oBiU3qXeOZS5Ycyp2hQYUC/cJMunAacePHtha1rrwaPXmiH705aVJS8RHq0ghSBDA7PfPsi5aUJVYrFMmXrMZB8s6pPjFj6GoZDkXDpszLvCHL2ljshu3hzHVaRkTNtfxTuoHafaJo6MQBsfom4gx+ES5AELGPzxVa+RDEJdQIPXtZkNdjYl/JkpU/LyHy/3xA1XJYbtD2enb4qKldjfD1vQkPFCqxu/2yFl2nc/WLa9V3cqQKqJiF/JqD6c8hykssT0FxU/JqTY1VALg8Mske/x24CJ0eBR0XUFtD3J3KmQKQIaDpTMuZp47D3EV4qvibJgKQfRuMVl4M0MUxc9LCrhWw3ObJEMJ+RZbG731D9xv8Ee18SC+mOQa3g8u56jcuyZG4f35+GfO8esMXqqTJMCALmuWxLRwC9+1d9OAGc+FuWoRrJPUPIsj3WNAu/oj2n4O7s3wZ/xQDbpJOJiKE2hnHJqLlmLDrwa2gaZbtwcI3x6K0WRv51zJE0aVXI9uKihXrYBYVoOBuDI092PI2fsK24XxKCVQH/N3TcTX6YECLtDRkkIJX1EfbvmtcE8z+P4Hd05OBeEaXkLF0nyNlorgas/AJNI0lOzODe+ksY8vQwNcK4ZKJNVOwnr0Jf88KIkreVbnXJgDPw0YOTM8klgCTAH97VhDM1ZsuiZytI2WeoXwAANWvefgu3rybigJZY61BM6+1o5V6gjhqW8a4WZH/2WqGMYh4LHeiQMk2e/anpZn0rr44emo/srFRBYoOTNf5xpetI2QkKDsdYVbp0Uzgs7y3qVRquBUCTX4xLShln4I9MZDxUW5TAkNGz/SFEt8JY/VX3EX/Me1QibocG5BYk3XwyYKxITeI/KMdgqQrfmpjKqp0vbwCkls6Ni/sVFI4xVYCXOLni81Xqyx3+vGRS6Q7F2QXGD1hrXCNR3fc/+WSlhjZxbRL7HEdP0nGlreA7e4NC0IhJTrYRQHckMUShUKC1z4QtpS62rkaTzNUTA73IueMcGnLd0tOyWgzZRRgE4sJstjhfdo5KwB/xoB2G2UWNrGJHpXamWsQeRSH4bT/Yzjqqo998lWjIF2j7vzVzYZRhlZfEok05QPl3hJ8khFjz4fxvG0XgnS4lud2dUBN08FeNa6TtxH+pCWVH15VSeBWYpKtEfqTGKhvQ8s+oXe33IwKvyQBkyA0fhxwzYqOTyl+7AVAc1ueGKxPm5uYmFu6cUbTsANsjy4Lum6ve8+haVhU83ZJcD52iyfA+MjD8C4plzjg9VyRqkwVAh0YBIvaZfyUEYe4HoBMjX4/mDoTcm2Q0HPSymHBV3UcuozuuKcOGBC/GF6LK/5FEKBycMLsbuuin8RmJt+U5MBuRFMlPSZCkCplQCMTNGywctNWu/bA4wAbPbrLwVo6zOVBHIwxTX5doplRoJnkz36rT7aXfGnwz2Dz5xOiT15iU5bC7gqv+HUgRSB9+hk0ogxiDTedZtt+y81HctcVWPXZCIR/98nDPx0fFAdPNu/+pLiYh3Pjx7w2BFLHSzCmlWJ3F6sbWaZcpcQp0tQEO8deqwyg4MzZlGcPES5UF86j3R+zZWZcOOcwUcINtRUaTCSpJ95jMkoN+fqbTocdVYu7UQ5lVYb+wKfL4ExfMniy7H3muBWeBOmj8ooaMu4YJxSNCJW7cp6ceCcwl8H5XzAcoiTtVynnmrXl355uq6SWe0eBJt/UIOW/LRCzZgu/c0OZtCnLzwLltX9ZeoioGVVJYZNh0/5i6iYo8Xsugt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1068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Tomáš Hlošek</cp:lastModifiedBy>
  <cp:revision>8</cp:revision>
  <dcterms:created xsi:type="dcterms:W3CDTF">2024-02-07T12:17:00Z</dcterms:created>
  <dcterms:modified xsi:type="dcterms:W3CDTF">2024-02-16T11:41:00Z</dcterms:modified>
</cp:coreProperties>
</file>